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802"/>
        <w:gridCol w:w="2551"/>
        <w:gridCol w:w="2977"/>
        <w:gridCol w:w="283"/>
        <w:gridCol w:w="3119"/>
        <w:gridCol w:w="2268"/>
        <w:gridCol w:w="992"/>
      </w:tblGrid>
      <w:tr w:rsidR="00704145" w14:paraId="53164910" w14:textId="77777777" w:rsidTr="00CF2E13">
        <w:tc>
          <w:tcPr>
            <w:tcW w:w="14992" w:type="dxa"/>
            <w:gridSpan w:val="7"/>
          </w:tcPr>
          <w:p w14:paraId="33515AD4" w14:textId="77777777" w:rsidR="00704145" w:rsidRPr="00704145" w:rsidRDefault="00704145" w:rsidP="0002765A">
            <w:pPr>
              <w:tabs>
                <w:tab w:val="left" w:pos="1980"/>
              </w:tabs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SJL  3. ročník – jazyková zložka</w:t>
            </w:r>
          </w:p>
        </w:tc>
      </w:tr>
      <w:tr w:rsidR="00CE2D2C" w14:paraId="7E8FC937" w14:textId="77777777" w:rsidTr="0017314A">
        <w:tc>
          <w:tcPr>
            <w:tcW w:w="2802" w:type="dxa"/>
          </w:tcPr>
          <w:p w14:paraId="18FDC0AF" w14:textId="1BB3677B" w:rsidR="00CE2D2C" w:rsidRDefault="00777601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Charakterizovať n</w:t>
            </w:r>
            <w:r w:rsidR="003801EA">
              <w:rPr>
                <w:rFonts w:ascii="Times New Roman" w:hAnsi="Times New Roman" w:cs="Times New Roman"/>
                <w:sz w:val="24"/>
                <w:szCs w:val="24"/>
              </w:rPr>
              <w:t>áučn</w:t>
            </w:r>
            <w:r w:rsidR="00174EF2">
              <w:rPr>
                <w:rFonts w:ascii="Times New Roman" w:hAnsi="Times New Roman" w:cs="Times New Roman"/>
                <w:sz w:val="24"/>
                <w:szCs w:val="24"/>
              </w:rPr>
              <w:t xml:space="preserve">ý </w:t>
            </w:r>
            <w:r w:rsidR="003801EA">
              <w:rPr>
                <w:rFonts w:ascii="Times New Roman" w:hAnsi="Times New Roman" w:cs="Times New Roman"/>
                <w:sz w:val="24"/>
                <w:szCs w:val="24"/>
              </w:rPr>
              <w:t>štýl, jeho základné znaky.</w:t>
            </w:r>
          </w:p>
          <w:p w14:paraId="59D5B331" w14:textId="77777777" w:rsidR="00777601" w:rsidRDefault="00777601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4852C9" w14:textId="77777777" w:rsidR="00777601" w:rsidRDefault="00777601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Charakterizovať žánre náučného štýlu.</w:t>
            </w:r>
          </w:p>
          <w:p w14:paraId="4F9CF01D" w14:textId="77777777" w:rsidR="00777601" w:rsidRDefault="00777601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B4758E" w14:textId="77777777" w:rsidR="00777601" w:rsidRDefault="00777601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Vysvetliť rozdiely medzi vedecko-náučným a populárno-náučným štýlom.</w:t>
            </w:r>
          </w:p>
          <w:p w14:paraId="700EAD70" w14:textId="77777777" w:rsidR="00777601" w:rsidRDefault="00777601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208E41" w14:textId="65A25611" w:rsidR="00777601" w:rsidRPr="00777601" w:rsidRDefault="00777601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Oboznámiť s kompozíciou náučných textov</w:t>
            </w:r>
            <w:r w:rsidR="00FB2B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14:paraId="41FE5B75" w14:textId="77777777" w:rsidR="00AB5EA8" w:rsidRDefault="00AB5EA8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077D7B" w14:textId="77777777" w:rsidR="00AB5EA8" w:rsidRDefault="00AB5EA8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65B9B0" w14:textId="77777777" w:rsidR="00AB5EA8" w:rsidRDefault="00AB5EA8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918541" w14:textId="77777777" w:rsidR="00AB5EA8" w:rsidRDefault="00AB5EA8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B1F33D" w14:textId="77777777" w:rsidR="00777601" w:rsidRDefault="00777601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CD6944" w14:textId="77777777" w:rsidR="00777601" w:rsidRDefault="00777601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4C2428" w14:textId="77777777" w:rsidR="00777601" w:rsidRDefault="00777601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13CCD3" w14:textId="77777777" w:rsidR="00777601" w:rsidRDefault="00777601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A5A0A1" w14:textId="77777777" w:rsidR="00777601" w:rsidRDefault="00777601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102292" w14:textId="77777777" w:rsidR="00777601" w:rsidRDefault="00777601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0B0C0A" w14:textId="77777777" w:rsidR="00777601" w:rsidRDefault="00777601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D99CAC" w14:textId="77777777" w:rsidR="00777601" w:rsidRDefault="00777601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5C3F6F" w14:textId="77777777" w:rsidR="00CE2D2C" w:rsidRDefault="00AB5EA8" w:rsidP="00AB5EA8">
            <w:pPr>
              <w:tabs>
                <w:tab w:val="left" w:pos="1980"/>
              </w:tabs>
              <w:jc w:val="center"/>
            </w:pPr>
            <w:r w:rsidRPr="00BD6B94">
              <w:rPr>
                <w:rFonts w:ascii="Times New Roman" w:hAnsi="Times New Roman" w:cs="Times New Roman"/>
                <w:b/>
                <w:sz w:val="24"/>
                <w:szCs w:val="24"/>
              </w:rPr>
              <w:t>Náučný štýl</w:t>
            </w:r>
          </w:p>
        </w:tc>
        <w:tc>
          <w:tcPr>
            <w:tcW w:w="2977" w:type="dxa"/>
          </w:tcPr>
          <w:p w14:paraId="05FA7412" w14:textId="77777777" w:rsidR="00AB5EA8" w:rsidRDefault="00AB5EA8" w:rsidP="00AB5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EA8">
              <w:rPr>
                <w:rFonts w:ascii="Times New Roman" w:hAnsi="Times New Roman" w:cs="Times New Roman"/>
                <w:sz w:val="24"/>
                <w:szCs w:val="24"/>
              </w:rPr>
              <w:t xml:space="preserve">- náučný štýl, znaky náučného  štýlu, žánre náučného  štýlu </w:t>
            </w:r>
          </w:p>
          <w:p w14:paraId="74439BFF" w14:textId="77777777" w:rsidR="00AB5EA8" w:rsidRDefault="00AB5EA8" w:rsidP="00AB5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vedecko-náučný a populárno-náučný štýl</w:t>
            </w:r>
          </w:p>
          <w:p w14:paraId="60C46E16" w14:textId="77777777" w:rsidR="00AB5EA8" w:rsidRPr="00AB5EA8" w:rsidRDefault="00AB5EA8" w:rsidP="00AB5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internacionalizácia a formalizácia náučného štýlu</w:t>
            </w:r>
          </w:p>
          <w:p w14:paraId="6AC023EC" w14:textId="77777777" w:rsidR="00AB5EA8" w:rsidRPr="00AB5EA8" w:rsidRDefault="00AB5EA8" w:rsidP="00AB5EA8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AB5EA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kompozícia a členenie textov náučného štýlu</w:t>
            </w:r>
          </w:p>
          <w:p w14:paraId="682EFE15" w14:textId="77777777" w:rsidR="00AB5EA8" w:rsidRPr="00AB5EA8" w:rsidRDefault="00AB5EA8" w:rsidP="00AB5EA8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AB5EA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súdržnosť textu, prostriedky súdržnosti textu</w:t>
            </w:r>
          </w:p>
          <w:p w14:paraId="6DD6544D" w14:textId="77777777" w:rsidR="00CE2D2C" w:rsidRDefault="00AB5EA8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AB5EA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využitie slohových postupov v náučnom štýle</w:t>
            </w:r>
          </w:p>
          <w:p w14:paraId="526D04A9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3B589672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50905F17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4D9CE0BA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16662494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6795EF8B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7E13A705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52FB70DD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1325A67B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26706825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41581468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6B139FC3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6AE4EEB4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6BA65AC3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67F4CFEA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35D9458F" w14:textId="77777777" w:rsidR="005F1322" w:rsidRDefault="005F1322" w:rsidP="00AB5EA8">
            <w:pPr>
              <w:tabs>
                <w:tab w:val="left" w:pos="1980"/>
              </w:tabs>
            </w:pPr>
          </w:p>
        </w:tc>
        <w:tc>
          <w:tcPr>
            <w:tcW w:w="3402" w:type="dxa"/>
            <w:gridSpan w:val="2"/>
          </w:tcPr>
          <w:p w14:paraId="6B4E5AF5" w14:textId="77777777" w:rsidR="00CE2D2C" w:rsidRPr="00AB5EA8" w:rsidRDefault="00AB5EA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B5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38046B4E" w14:textId="77777777" w:rsidR="00AB5EA8" w:rsidRPr="00AB5EA8" w:rsidRDefault="00AB5EA8" w:rsidP="00AB5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B5EA8">
              <w:rPr>
                <w:rFonts w:ascii="Times New Roman" w:hAnsi="Times New Roman" w:cs="Times New Roman"/>
                <w:sz w:val="24"/>
                <w:szCs w:val="24"/>
              </w:rPr>
              <w:t>určiť znaky náučného štýlu v konkrétnych textoch</w:t>
            </w:r>
          </w:p>
          <w:p w14:paraId="1C956462" w14:textId="77777777" w:rsidR="00AB5EA8" w:rsidRPr="00AB5EA8" w:rsidRDefault="00AB5EA8" w:rsidP="00AB5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EA8">
              <w:rPr>
                <w:rFonts w:ascii="Times New Roman" w:hAnsi="Times New Roman" w:cs="Times New Roman"/>
                <w:sz w:val="24"/>
                <w:szCs w:val="24"/>
              </w:rPr>
              <w:t>- nájsť prvky internacionalizácie a formalizácie v textoch</w:t>
            </w:r>
          </w:p>
          <w:p w14:paraId="2A38BD4C" w14:textId="77777777" w:rsidR="00AB5EA8" w:rsidRPr="00AB5EA8" w:rsidRDefault="00AB5EA8" w:rsidP="00AB5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EA8">
              <w:rPr>
                <w:rFonts w:ascii="Times New Roman" w:hAnsi="Times New Roman" w:cs="Times New Roman"/>
                <w:sz w:val="24"/>
                <w:szCs w:val="24"/>
              </w:rPr>
              <w:t>- nájsť rozdiely medzi populárno-náučným a vedecko-náučným štýlom</w:t>
            </w:r>
          </w:p>
          <w:p w14:paraId="5DC2E134" w14:textId="77777777" w:rsidR="00AB5EA8" w:rsidRPr="00AB5EA8" w:rsidRDefault="00AB5EA8" w:rsidP="00AB5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EA8">
              <w:rPr>
                <w:rFonts w:ascii="Times New Roman" w:hAnsi="Times New Roman" w:cs="Times New Roman"/>
                <w:sz w:val="24"/>
                <w:szCs w:val="24"/>
              </w:rPr>
              <w:t>- vysvetliť kompozíciu náuč</w:t>
            </w:r>
            <w:r w:rsidR="00D00D22">
              <w:rPr>
                <w:rFonts w:ascii="Times New Roman" w:hAnsi="Times New Roman" w:cs="Times New Roman"/>
                <w:sz w:val="24"/>
                <w:szCs w:val="24"/>
              </w:rPr>
              <w:t>ných textov a poznatky využiť pr</w:t>
            </w:r>
            <w:r w:rsidRPr="00AB5EA8">
              <w:rPr>
                <w:rFonts w:ascii="Times New Roman" w:hAnsi="Times New Roman" w:cs="Times New Roman"/>
                <w:sz w:val="24"/>
                <w:szCs w:val="24"/>
              </w:rPr>
              <w:t>i tvorbe vlastných náučných textov</w:t>
            </w:r>
          </w:p>
          <w:p w14:paraId="18466481" w14:textId="77777777" w:rsidR="00AB5EA8" w:rsidRPr="00AB5EA8" w:rsidRDefault="00AB5EA8" w:rsidP="00AB5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E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B5EA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vytvoriť kompozične zrozumiteľný text, v</w:t>
            </w:r>
          </w:p>
          <w:p w14:paraId="5F8A6FD2" w14:textId="77777777" w:rsidR="00AB5EA8" w:rsidRPr="00AB5EA8" w:rsidRDefault="00AB5EA8" w:rsidP="00AB5E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AB5EA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ktorom uplatní logické, časové a príčinno-následné súvislosti textu a požiadavky slovosledu v slovenčine</w:t>
            </w:r>
          </w:p>
          <w:p w14:paraId="5CF0A5A7" w14:textId="77777777" w:rsidR="00AB5EA8" w:rsidRPr="00AB5EA8" w:rsidRDefault="00AB5EA8" w:rsidP="00AB5E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AB5EA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vyhľadať v cudzom texte a uplatniť vo vlastnom jazykovom prejave obsahové, jazykové i mimojazykové konektory, ktoré zabezpečujú súdržnosť textu</w:t>
            </w:r>
          </w:p>
          <w:p w14:paraId="170FD3C2" w14:textId="77777777" w:rsidR="00AB5EA8" w:rsidRDefault="00D00D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- </w:t>
            </w:r>
            <w:r w:rsidR="00AB5EA8" w:rsidRPr="00AB5EA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vo vlastných jazykových prejavoch dodržiava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ť</w:t>
            </w:r>
            <w:r w:rsidR="00AB5EA8" w:rsidRPr="00AB5EA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logické poradie viet v súvetiach, pričom rešpektuje významový činiteľ výstavby výpovede</w:t>
            </w:r>
          </w:p>
          <w:p w14:paraId="553B7605" w14:textId="77777777" w:rsidR="00777601" w:rsidRPr="00AB5EA8" w:rsidRDefault="00777601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52B6EA9" w14:textId="77777777" w:rsidR="00CE2D2C" w:rsidRDefault="00CE2D2C" w:rsidP="0002765A">
            <w:pPr>
              <w:tabs>
                <w:tab w:val="left" w:pos="1980"/>
              </w:tabs>
            </w:pPr>
          </w:p>
        </w:tc>
        <w:tc>
          <w:tcPr>
            <w:tcW w:w="992" w:type="dxa"/>
          </w:tcPr>
          <w:p w14:paraId="4E414939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A2E4E7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34398D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90A294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B9BEC2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D8251E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14C77E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35ED36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DA128C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066E35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BECFEE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BADC9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86C711" w14:textId="77777777" w:rsidR="00CE2D2C" w:rsidRPr="00E52584" w:rsidRDefault="00736FEE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E2D2C" w14:paraId="490CB769" w14:textId="77777777" w:rsidTr="0017314A">
        <w:tc>
          <w:tcPr>
            <w:tcW w:w="2802" w:type="dxa"/>
          </w:tcPr>
          <w:p w14:paraId="6D272E5A" w14:textId="77777777" w:rsidR="00CE2D2C" w:rsidRDefault="00350660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0660">
              <w:rPr>
                <w:rFonts w:ascii="Times New Roman" w:hAnsi="Times New Roman" w:cs="Times New Roman"/>
                <w:sz w:val="24"/>
                <w:szCs w:val="24"/>
              </w:rPr>
              <w:t>Charakterizovať výkladový slohový postup.</w:t>
            </w:r>
          </w:p>
          <w:p w14:paraId="132A17C7" w14:textId="77777777" w:rsidR="00350660" w:rsidRDefault="00350660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DEE21E" w14:textId="77777777" w:rsidR="00350660" w:rsidRDefault="00350660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Oboznámiť s využitím výkladového slohového postupu v jazykových štýloch.</w:t>
            </w:r>
          </w:p>
          <w:p w14:paraId="119574EA" w14:textId="77777777" w:rsidR="00350660" w:rsidRDefault="00350660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B2EA95" w14:textId="77777777" w:rsidR="00350660" w:rsidRDefault="00350660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Oboznámiť s prácou SOČ.</w:t>
            </w:r>
          </w:p>
          <w:p w14:paraId="43DE2B19" w14:textId="77777777" w:rsidR="005E6116" w:rsidRDefault="005E6116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28372C" w14:textId="77777777" w:rsidR="005E6116" w:rsidRDefault="005E6116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Charakterizovať základné žánre výkladového slohového postupu výklad a úvahu a oboznámiť aj s ďalšími žánrami.</w:t>
            </w:r>
          </w:p>
          <w:p w14:paraId="4AD96BB3" w14:textId="77777777" w:rsidR="005E6116" w:rsidRDefault="005E6116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058E44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F912E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E180AF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126D80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F9C9F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28406E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3C6612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249D86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BC077A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77BF72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F83002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56B464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5316F4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A45214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ED8F06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Charakterizovať úvahu, jej základné znaky.</w:t>
            </w:r>
          </w:p>
          <w:p w14:paraId="4494C582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69E099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Oboznámiť s využitím úvahy vo viacerých jazykových štýloch.</w:t>
            </w:r>
          </w:p>
          <w:p w14:paraId="6ADA1549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6F8B34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C2322" w14:textId="77777777" w:rsidR="005E6116" w:rsidRDefault="005E6116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1C8FA4" w14:textId="77777777" w:rsidR="005E6116" w:rsidRPr="00350660" w:rsidRDefault="005E6116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14:paraId="21BF5A93" w14:textId="77777777" w:rsidR="00AB5FF6" w:rsidRDefault="00AB5FF6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0284A1" w14:textId="77777777" w:rsidR="00AB5FF6" w:rsidRDefault="00AB5FF6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A6FC6B" w14:textId="77777777" w:rsidR="00AB5FF6" w:rsidRDefault="00AB5FF6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2E45DF" w14:textId="77777777" w:rsidR="00AB5FF6" w:rsidRDefault="00AB5FF6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3B7445" w14:textId="77777777" w:rsidR="00AB5FF6" w:rsidRDefault="00AB5FF6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E8696F" w14:textId="77777777" w:rsidR="00AB5FF6" w:rsidRDefault="00AB5FF6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21B698" w14:textId="77777777" w:rsidR="00AB5FF6" w:rsidRDefault="00AB5FF6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66B4F2" w14:textId="77777777" w:rsidR="00AB5FF6" w:rsidRDefault="00AB5FF6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386595" w14:textId="77777777" w:rsidR="00AB5FF6" w:rsidRDefault="00AB5FF6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9DCB6A" w14:textId="77777777" w:rsidR="00AB5FF6" w:rsidRDefault="00AB5FF6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916384" w14:textId="77777777" w:rsidR="00350660" w:rsidRDefault="00350660" w:rsidP="005E6116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A3C021" w14:textId="77777777" w:rsidR="00350660" w:rsidRDefault="00350660" w:rsidP="009C0B6D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0E9186" w14:textId="77777777" w:rsidR="00350660" w:rsidRDefault="00350660" w:rsidP="009C0B6D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F18BDD" w14:textId="77777777" w:rsidR="009C0B6D" w:rsidRDefault="009C0B6D" w:rsidP="009C0B6D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8F4A05" w14:textId="77777777" w:rsidR="00CE2D2C" w:rsidRDefault="00AB5FF6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FF6">
              <w:rPr>
                <w:rFonts w:ascii="Times New Roman" w:hAnsi="Times New Roman" w:cs="Times New Roman"/>
                <w:b/>
                <w:sz w:val="24"/>
                <w:szCs w:val="24"/>
              </w:rPr>
              <w:t>Výkladový slohový postup</w:t>
            </w:r>
          </w:p>
          <w:p w14:paraId="79176626" w14:textId="77777777" w:rsidR="009C0B6D" w:rsidRDefault="009C0B6D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B6B2D3" w14:textId="77777777" w:rsidR="009C0B6D" w:rsidRDefault="009C0B6D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F6F53D" w14:textId="77777777" w:rsidR="009C0B6D" w:rsidRDefault="009C0B6D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2ADB8F" w14:textId="77777777" w:rsidR="009C0B6D" w:rsidRDefault="009C0B6D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35D1D7" w14:textId="77777777" w:rsidR="009C0B6D" w:rsidRDefault="009C0B6D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C01D97" w14:textId="77777777" w:rsidR="009C0B6D" w:rsidRDefault="009C0B6D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3C06B1" w14:textId="77777777" w:rsidR="00ED566B" w:rsidRDefault="00ED566B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D99029" w14:textId="77777777" w:rsidR="00ED566B" w:rsidRDefault="00ED566B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7C6942" w14:textId="77777777" w:rsidR="00ED566B" w:rsidRDefault="00ED566B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DEE630" w14:textId="77777777" w:rsidR="00ED566B" w:rsidRDefault="00ED566B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3197C6" w14:textId="77777777" w:rsidR="00ED566B" w:rsidRDefault="00ED566B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988D0D" w14:textId="77777777" w:rsidR="00ED566B" w:rsidRDefault="00ED566B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680AF5" w14:textId="77777777" w:rsidR="00ED566B" w:rsidRDefault="00ED566B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792DAC" w14:textId="77777777" w:rsidR="00ED566B" w:rsidRDefault="00ED566B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DA0310" w14:textId="77777777" w:rsidR="009C0B6D" w:rsidRDefault="009C0B6D" w:rsidP="00ED566B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B46602" w14:textId="77777777" w:rsidR="00612AA1" w:rsidRDefault="00612AA1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BA5BD4" w14:textId="77777777" w:rsidR="00612AA1" w:rsidRDefault="00612AA1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61AC94" w14:textId="77777777" w:rsidR="00612AA1" w:rsidRDefault="00612AA1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269E6E" w14:textId="77777777" w:rsidR="00612AA1" w:rsidRDefault="00612AA1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98B4C1" w14:textId="77777777" w:rsidR="00612AA1" w:rsidRDefault="00612AA1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5B454D" w14:textId="77777777" w:rsidR="009C0B6D" w:rsidRPr="00AB5FF6" w:rsidRDefault="00ED566B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Úvaha</w:t>
            </w:r>
          </w:p>
        </w:tc>
        <w:tc>
          <w:tcPr>
            <w:tcW w:w="2977" w:type="dxa"/>
          </w:tcPr>
          <w:p w14:paraId="347E781C" w14:textId="77777777" w:rsidR="00AB5FF6" w:rsidRPr="00AB5FF6" w:rsidRDefault="00AB5FF6" w:rsidP="00AB5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AB5FF6">
              <w:rPr>
                <w:rFonts w:ascii="Times New Roman" w:hAnsi="Times New Roman" w:cs="Times New Roman"/>
                <w:sz w:val="24"/>
                <w:szCs w:val="24"/>
              </w:rPr>
              <w:t>postupy a formy logického myslenia vo výkladovom slohovom postupe</w:t>
            </w:r>
          </w:p>
          <w:p w14:paraId="72D29B8B" w14:textId="77777777" w:rsidR="00AB5FF6" w:rsidRPr="00AB5FF6" w:rsidRDefault="00AB5FF6" w:rsidP="00AB5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B5FF6">
              <w:rPr>
                <w:rFonts w:ascii="Times New Roman" w:hAnsi="Times New Roman" w:cs="Times New Roman"/>
                <w:sz w:val="24"/>
                <w:szCs w:val="24"/>
              </w:rPr>
              <w:t xml:space="preserve"> interpretácia (práca s textom), interpretácia básne (analýza literárneho diela)</w:t>
            </w:r>
          </w:p>
          <w:p w14:paraId="14A60761" w14:textId="77777777" w:rsidR="00AB5FF6" w:rsidRPr="00AB5FF6" w:rsidRDefault="00AB5FF6" w:rsidP="00AB5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B5FF6">
              <w:rPr>
                <w:rFonts w:ascii="Times New Roman" w:hAnsi="Times New Roman" w:cs="Times New Roman"/>
                <w:sz w:val="24"/>
                <w:szCs w:val="24"/>
              </w:rPr>
              <w:t xml:space="preserve"> vyjadrenie príčinnosti (kauzality)</w:t>
            </w:r>
          </w:p>
          <w:p w14:paraId="4075CCA9" w14:textId="77777777" w:rsidR="00AB5FF6" w:rsidRPr="00AB5FF6" w:rsidRDefault="00AB5FF6" w:rsidP="00AB5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B5FF6">
              <w:rPr>
                <w:rFonts w:ascii="Times New Roman" w:hAnsi="Times New Roman" w:cs="Times New Roman"/>
                <w:sz w:val="24"/>
                <w:szCs w:val="24"/>
              </w:rPr>
              <w:t xml:space="preserve"> útvary využívajúce výkladový slohový postup, výklad</w:t>
            </w:r>
          </w:p>
          <w:p w14:paraId="0239409F" w14:textId="77777777" w:rsidR="00AB5FF6" w:rsidRPr="00AB5FF6" w:rsidRDefault="00AB5FF6" w:rsidP="00AB5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B5FF6">
              <w:rPr>
                <w:rFonts w:ascii="Times New Roman" w:hAnsi="Times New Roman" w:cs="Times New Roman"/>
                <w:sz w:val="24"/>
                <w:szCs w:val="24"/>
              </w:rPr>
              <w:t xml:space="preserve"> výkladové žánre v náučnom štýle, odborný článok, dizertácia, štúdia, prípadová štúdia; rozbor (analýza) textu</w:t>
            </w:r>
          </w:p>
          <w:p w14:paraId="6970C357" w14:textId="77777777" w:rsidR="00AB5FF6" w:rsidRPr="00AB5FF6" w:rsidRDefault="00AB5FF6" w:rsidP="00AB5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B5FF6">
              <w:rPr>
                <w:rFonts w:ascii="Times New Roman" w:hAnsi="Times New Roman" w:cs="Times New Roman"/>
                <w:sz w:val="24"/>
                <w:szCs w:val="24"/>
              </w:rPr>
              <w:t xml:space="preserve"> projektová práca, práca SOČ</w:t>
            </w:r>
          </w:p>
          <w:p w14:paraId="2602C790" w14:textId="77777777" w:rsidR="00AB5FF6" w:rsidRDefault="00AB5FF6" w:rsidP="00AB5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B5FF6">
              <w:rPr>
                <w:rFonts w:ascii="Times New Roman" w:hAnsi="Times New Roman" w:cs="Times New Roman"/>
                <w:sz w:val="24"/>
                <w:szCs w:val="24"/>
              </w:rPr>
              <w:t xml:space="preserve"> študijné čítanie náučného textu</w:t>
            </w:r>
          </w:p>
          <w:p w14:paraId="53AE9975" w14:textId="77777777" w:rsidR="00736FEE" w:rsidRPr="00736FEE" w:rsidRDefault="00736FEE" w:rsidP="00AB5F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diktát č.1</w:t>
            </w:r>
          </w:p>
          <w:p w14:paraId="6C41F58B" w14:textId="77777777" w:rsidR="00CE2D2C" w:rsidRDefault="00CE2D2C" w:rsidP="00AB5FF6">
            <w:pPr>
              <w:tabs>
                <w:tab w:val="left" w:pos="1980"/>
              </w:tabs>
            </w:pPr>
          </w:p>
          <w:p w14:paraId="3975BFBF" w14:textId="77777777" w:rsidR="00ED566B" w:rsidRDefault="00ED566B" w:rsidP="00AB5FF6">
            <w:pPr>
              <w:tabs>
                <w:tab w:val="left" w:pos="1980"/>
              </w:tabs>
            </w:pPr>
          </w:p>
          <w:p w14:paraId="7549CBBD" w14:textId="77777777" w:rsidR="00ED566B" w:rsidRDefault="00ED566B" w:rsidP="00AB5FF6">
            <w:pPr>
              <w:tabs>
                <w:tab w:val="left" w:pos="1980"/>
              </w:tabs>
            </w:pPr>
          </w:p>
          <w:p w14:paraId="2B1A0B32" w14:textId="77777777" w:rsidR="00ED566B" w:rsidRDefault="00ED566B" w:rsidP="00AB5FF6">
            <w:pPr>
              <w:tabs>
                <w:tab w:val="left" w:pos="1980"/>
              </w:tabs>
            </w:pPr>
          </w:p>
          <w:p w14:paraId="212C489E" w14:textId="77777777" w:rsidR="00ED566B" w:rsidRDefault="00ED566B" w:rsidP="00AB5FF6">
            <w:pPr>
              <w:tabs>
                <w:tab w:val="left" w:pos="1980"/>
              </w:tabs>
            </w:pPr>
          </w:p>
          <w:p w14:paraId="3AEAABDE" w14:textId="77777777" w:rsidR="00ED566B" w:rsidRDefault="00ED566B" w:rsidP="00AB5FF6">
            <w:pPr>
              <w:tabs>
                <w:tab w:val="left" w:pos="1980"/>
              </w:tabs>
            </w:pPr>
          </w:p>
          <w:p w14:paraId="57D02EA7" w14:textId="77777777" w:rsidR="00ED566B" w:rsidRDefault="00ED566B" w:rsidP="00AB5FF6">
            <w:pPr>
              <w:tabs>
                <w:tab w:val="left" w:pos="1980"/>
              </w:tabs>
            </w:pPr>
          </w:p>
          <w:p w14:paraId="689A8FB0" w14:textId="77777777" w:rsidR="00ED566B" w:rsidRDefault="00ED566B" w:rsidP="00AB5FF6">
            <w:pPr>
              <w:tabs>
                <w:tab w:val="left" w:pos="1980"/>
              </w:tabs>
            </w:pPr>
          </w:p>
          <w:p w14:paraId="0C8736AC" w14:textId="77777777" w:rsidR="00ED566B" w:rsidRDefault="00ED566B" w:rsidP="00AB5FF6">
            <w:pPr>
              <w:tabs>
                <w:tab w:val="left" w:pos="1980"/>
              </w:tabs>
            </w:pPr>
          </w:p>
          <w:p w14:paraId="3A490EE5" w14:textId="77777777" w:rsidR="00ED566B" w:rsidRDefault="00ED566B" w:rsidP="00AB5FF6">
            <w:pPr>
              <w:tabs>
                <w:tab w:val="left" w:pos="1980"/>
              </w:tabs>
            </w:pPr>
          </w:p>
          <w:p w14:paraId="1FCD39B1" w14:textId="77777777" w:rsidR="00ED566B" w:rsidRPr="00ED566B" w:rsidRDefault="00ED566B" w:rsidP="00ED5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D566B">
              <w:rPr>
                <w:rFonts w:ascii="Times New Roman" w:hAnsi="Times New Roman" w:cs="Times New Roman"/>
                <w:sz w:val="24"/>
                <w:szCs w:val="24"/>
              </w:rPr>
              <w:t>úvaha</w:t>
            </w:r>
          </w:p>
          <w:p w14:paraId="1F2AEE41" w14:textId="77777777" w:rsidR="00ED566B" w:rsidRPr="00ED566B" w:rsidRDefault="00ED566B" w:rsidP="00ED5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566B">
              <w:rPr>
                <w:rFonts w:ascii="Times New Roman" w:hAnsi="Times New Roman" w:cs="Times New Roman"/>
                <w:sz w:val="24"/>
                <w:szCs w:val="24"/>
              </w:rPr>
              <w:t xml:space="preserve"> školská úvaha, úvaha v umeleckom štýle</w:t>
            </w:r>
          </w:p>
          <w:p w14:paraId="4D02FADF" w14:textId="77777777" w:rsidR="00ED566B" w:rsidRPr="00ED566B" w:rsidRDefault="00ED566B" w:rsidP="00ED5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566B">
              <w:rPr>
                <w:rFonts w:ascii="Times New Roman" w:hAnsi="Times New Roman" w:cs="Times New Roman"/>
                <w:sz w:val="24"/>
                <w:szCs w:val="24"/>
              </w:rPr>
              <w:t xml:space="preserve"> úvaha v publicistickom štýle</w:t>
            </w:r>
          </w:p>
          <w:p w14:paraId="065F0CE4" w14:textId="77777777" w:rsidR="00ED566B" w:rsidRDefault="00ED566B" w:rsidP="00ED566B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566B">
              <w:rPr>
                <w:rFonts w:ascii="Times New Roman" w:hAnsi="Times New Roman" w:cs="Times New Roman"/>
                <w:sz w:val="24"/>
                <w:szCs w:val="24"/>
              </w:rPr>
              <w:t xml:space="preserve"> esej</w:t>
            </w:r>
          </w:p>
          <w:p w14:paraId="077E2C12" w14:textId="77777777" w:rsidR="00E52584" w:rsidRPr="00AB5FF6" w:rsidRDefault="00E52584" w:rsidP="00E52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školská písomná práca: úvaha, výklad</w:t>
            </w:r>
          </w:p>
          <w:p w14:paraId="0E6D6C95" w14:textId="77777777" w:rsidR="00E52584" w:rsidRPr="00711040" w:rsidRDefault="00736FEE" w:rsidP="00E52584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711040">
              <w:rPr>
                <w:rFonts w:ascii="Times New Roman" w:hAnsi="Times New Roman" w:cs="Times New Roman"/>
                <w:b/>
                <w:sz w:val="24"/>
                <w:szCs w:val="24"/>
              </w:rPr>
              <w:t>1. školská písomná práca</w:t>
            </w:r>
            <w:r w:rsidR="00654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110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úvaha, výklad</w:t>
            </w:r>
          </w:p>
          <w:p w14:paraId="16EB52E5" w14:textId="77777777" w:rsidR="00E52584" w:rsidRDefault="00E52584" w:rsidP="00ED566B">
            <w:pPr>
              <w:tabs>
                <w:tab w:val="left" w:pos="1980"/>
              </w:tabs>
            </w:pPr>
          </w:p>
        </w:tc>
        <w:tc>
          <w:tcPr>
            <w:tcW w:w="3402" w:type="dxa"/>
            <w:gridSpan w:val="2"/>
          </w:tcPr>
          <w:p w14:paraId="5CD7C899" w14:textId="77777777" w:rsidR="005F1322" w:rsidRPr="005F1322" w:rsidRDefault="005F1322" w:rsidP="005F1322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F13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5D377244" w14:textId="77777777" w:rsidR="005F1322" w:rsidRPr="005F1322" w:rsidRDefault="005F1322" w:rsidP="005F13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5F1322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dedukovať z textu a vyvodiť informácie, kto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ré v ňom nie sú uvedené priamo,</w:t>
            </w:r>
            <w:r w:rsidRPr="005F1322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teda na porozumenie textu je schopný využiť uvažovanie, analýzu, porovnávanie, vyvodzovanie, jednoduchú aplikáciu, na lepšie porozumenie textu aktívne využíva kontextové súvislosti</w:t>
            </w:r>
          </w:p>
          <w:p w14:paraId="33278EFE" w14:textId="77777777" w:rsidR="005F1322" w:rsidRPr="005F1322" w:rsidRDefault="005F1322" w:rsidP="005F13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  <w:lang w:eastAsia="sk-SK"/>
              </w:rPr>
            </w:pPr>
            <w:r w:rsidRPr="005F1322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interpretovať text a integrovať informácie z neho s predchádzajúcimi poznatkami a skúsenosťami</w:t>
            </w:r>
            <w:r w:rsidRPr="005F1322">
              <w:rPr>
                <w:rFonts w:ascii="Times New Roman" w:hAnsi="Times New Roman" w:cs="Times New Roman"/>
                <w:color w:val="FF0000"/>
                <w:sz w:val="24"/>
                <w:szCs w:val="24"/>
                <w:lang w:eastAsia="sk-SK"/>
              </w:rPr>
              <w:t xml:space="preserve"> </w:t>
            </w:r>
          </w:p>
          <w:p w14:paraId="0FA57C85" w14:textId="77777777" w:rsidR="005F1322" w:rsidRDefault="005F1322" w:rsidP="005F13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5F1322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vybrať a hodnotiť text z hľadiska obsahu</w:t>
            </w:r>
          </w:p>
          <w:p w14:paraId="5AA6B06A" w14:textId="77777777" w:rsidR="002C383C" w:rsidRPr="002C383C" w:rsidRDefault="002C383C" w:rsidP="002C38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A6F50">
              <w:rPr>
                <w:rFonts w:ascii="Arial" w:hAnsi="Arial" w:cs="Arial"/>
                <w:lang w:eastAsia="sk-SK"/>
              </w:rPr>
              <w:t xml:space="preserve">- </w:t>
            </w:r>
            <w:r w:rsidRPr="002C38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naplánovať svoju činnosť pri príprave projektu, je schopný samostatne zoradiť motívy a myšlienky podľa časovej a logickej postupnosti</w:t>
            </w:r>
          </w:p>
          <w:p w14:paraId="47CAB1E4" w14:textId="77777777" w:rsidR="002C383C" w:rsidRPr="002C383C" w:rsidRDefault="002C383C" w:rsidP="002C38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8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úspešne realizovať a vhodne prezentovať projekt</w:t>
            </w:r>
            <w:r w:rsidRPr="002C383C">
              <w:rPr>
                <w:rFonts w:ascii="Times New Roman" w:hAnsi="Times New Roman" w:cs="Times New Roman"/>
                <w:color w:val="FF0000"/>
                <w:sz w:val="24"/>
                <w:szCs w:val="24"/>
                <w:lang w:eastAsia="sk-SK"/>
              </w:rPr>
              <w:t xml:space="preserve"> </w:t>
            </w:r>
          </w:p>
          <w:p w14:paraId="46175A6F" w14:textId="77777777" w:rsidR="002C383C" w:rsidRPr="002C383C" w:rsidRDefault="002C383C" w:rsidP="002C38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8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vecne reagovať na pripomienky k svojmu projektu a podporiť ich argumentmi</w:t>
            </w:r>
          </w:p>
          <w:p w14:paraId="08F52FAA" w14:textId="77777777" w:rsidR="002C383C" w:rsidRDefault="002C383C" w:rsidP="002C38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8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racionálne využiť logické myšlienkové operácie na riešenie rôznych životných situácií</w:t>
            </w:r>
          </w:p>
          <w:p w14:paraId="41325058" w14:textId="77777777" w:rsidR="00612AA1" w:rsidRDefault="00612AA1" w:rsidP="002C38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424113AA" w14:textId="77777777" w:rsidR="00612AA1" w:rsidRPr="00612AA1" w:rsidRDefault="00612AA1" w:rsidP="00612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AA1"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559C367A" w14:textId="77777777" w:rsidR="00612AA1" w:rsidRPr="00612AA1" w:rsidRDefault="00612AA1" w:rsidP="00612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AA1">
              <w:rPr>
                <w:rFonts w:ascii="Times New Roman" w:hAnsi="Times New Roman" w:cs="Times New Roman"/>
                <w:sz w:val="24"/>
                <w:szCs w:val="24"/>
              </w:rPr>
              <w:t>- rozlíšiť úvahový a výkladový text</w:t>
            </w:r>
          </w:p>
          <w:p w14:paraId="64E2B85D" w14:textId="77777777" w:rsidR="00612AA1" w:rsidRPr="00612AA1" w:rsidRDefault="00612AA1" w:rsidP="00612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AA1">
              <w:rPr>
                <w:rFonts w:ascii="Times New Roman" w:hAnsi="Times New Roman" w:cs="Times New Roman"/>
                <w:sz w:val="24"/>
                <w:szCs w:val="24"/>
              </w:rPr>
              <w:t>- zostaviť kompozíciu úvahy</w:t>
            </w:r>
          </w:p>
          <w:p w14:paraId="68C7C404" w14:textId="77777777" w:rsidR="00612AA1" w:rsidRPr="00612AA1" w:rsidRDefault="00612AA1" w:rsidP="00612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AA1">
              <w:rPr>
                <w:rFonts w:ascii="Times New Roman" w:hAnsi="Times New Roman" w:cs="Times New Roman"/>
                <w:sz w:val="24"/>
                <w:szCs w:val="24"/>
              </w:rPr>
              <w:t>- aktívne využiť motto v úvahovom texte</w:t>
            </w:r>
          </w:p>
          <w:p w14:paraId="52B7AD6F" w14:textId="77777777" w:rsidR="00612AA1" w:rsidRPr="00612AA1" w:rsidRDefault="00612AA1" w:rsidP="00612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AA1">
              <w:rPr>
                <w:rFonts w:ascii="Times New Roman" w:hAnsi="Times New Roman" w:cs="Times New Roman"/>
                <w:sz w:val="24"/>
                <w:szCs w:val="24"/>
              </w:rPr>
              <w:t>- hľadať úvahové prvky v básnických, prozaických a  dramatických textoch</w:t>
            </w:r>
          </w:p>
          <w:p w14:paraId="6B856F50" w14:textId="77777777" w:rsidR="00612AA1" w:rsidRPr="00612AA1" w:rsidRDefault="00612AA1" w:rsidP="00612A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612AA1">
              <w:rPr>
                <w:rFonts w:ascii="Times New Roman" w:hAnsi="Times New Roman" w:cs="Times New Roman"/>
                <w:sz w:val="24"/>
                <w:szCs w:val="24"/>
              </w:rPr>
              <w:t>- pochopiť, že esej spája prvky náučného a umeleckého štýlu</w:t>
            </w:r>
          </w:p>
          <w:p w14:paraId="790C30CB" w14:textId="77777777" w:rsidR="005F1322" w:rsidRDefault="005F1322" w:rsidP="0002765A">
            <w:pPr>
              <w:tabs>
                <w:tab w:val="left" w:pos="1980"/>
              </w:tabs>
            </w:pPr>
          </w:p>
        </w:tc>
        <w:tc>
          <w:tcPr>
            <w:tcW w:w="2268" w:type="dxa"/>
          </w:tcPr>
          <w:p w14:paraId="63B8C8C4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FAEC22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1A187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DE9555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1396D4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8DF84A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7B0E58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E2092D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8700ED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3B6E6B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07F57B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615E21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4E7F1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22B4C1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7D56C3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63A0D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9DDBF0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0B7082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E821C4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641D51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C58058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D99A97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0C7EE6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6D3B10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7F91CD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96021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B9B917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FE7ECC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5330F9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AAAA2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C0CB2A" w14:textId="77777777" w:rsidR="0063262F" w:rsidRPr="00ED566B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3EDA94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54552E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549176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5D4E35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8E2823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A69B3B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9E2271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9C1435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BFEFD9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613352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FAA250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1A285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34786C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FC923D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83012E" w14:textId="77777777" w:rsidR="00CE2D2C" w:rsidRDefault="00736FEE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33D12571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9630D2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BE127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594832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337463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04EC15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E1ADAE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D0D410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643A35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19FFA2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70D7C5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128C51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9DBA8C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0A4C65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21C018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D326CB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841DEE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7CE150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DCC08F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D40997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809EF3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5EB9DA" w14:textId="77777777" w:rsidR="00E52584" w:rsidRPr="00E52584" w:rsidRDefault="00736FEE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E2D2C" w14:paraId="2D6AE6DE" w14:textId="77777777" w:rsidTr="0017314A">
        <w:tc>
          <w:tcPr>
            <w:tcW w:w="2802" w:type="dxa"/>
          </w:tcPr>
          <w:p w14:paraId="07E52179" w14:textId="77777777" w:rsidR="00CE2D2C" w:rsidRDefault="00D73E7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73E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Priblížiť využitie opisného slohového postupu v náučnom štýle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C41C8C3" w14:textId="77777777" w:rsidR="00D73E7E" w:rsidRDefault="00D73E7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BFEEAF" w14:textId="77777777" w:rsidR="00D73E7E" w:rsidRPr="00D73E7E" w:rsidRDefault="00D73E7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Charakterizovať pojem referát a bližšie vysvetliť tvorbu referátu.</w:t>
            </w:r>
          </w:p>
        </w:tc>
        <w:tc>
          <w:tcPr>
            <w:tcW w:w="2551" w:type="dxa"/>
          </w:tcPr>
          <w:p w14:paraId="18345D35" w14:textId="77777777" w:rsidR="00D73E7E" w:rsidRDefault="00D73E7E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E8857C" w14:textId="77777777" w:rsidR="00D73E7E" w:rsidRDefault="00D73E7E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55BE9D" w14:textId="77777777" w:rsidR="00CE2D2C" w:rsidRPr="00D73E7E" w:rsidRDefault="00D73E7E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E7E">
              <w:rPr>
                <w:rFonts w:ascii="Times New Roman" w:hAnsi="Times New Roman" w:cs="Times New Roman"/>
                <w:b/>
                <w:sz w:val="24"/>
                <w:szCs w:val="24"/>
              </w:rPr>
              <w:t>Opisný slohový postup v náučnom štýle</w:t>
            </w:r>
          </w:p>
        </w:tc>
        <w:tc>
          <w:tcPr>
            <w:tcW w:w="2977" w:type="dxa"/>
          </w:tcPr>
          <w:p w14:paraId="7E7E5B55" w14:textId="77777777" w:rsidR="00D73E7E" w:rsidRPr="00D73E7E" w:rsidRDefault="00D73E7E" w:rsidP="00D73E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E7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73E7E">
              <w:rPr>
                <w:rFonts w:ascii="Times New Roman" w:eastAsia="Calibri" w:hAnsi="Times New Roman" w:cs="Times New Roman"/>
                <w:sz w:val="24"/>
                <w:szCs w:val="24"/>
              </w:rPr>
              <w:t>opisné útvary a žánre v náučnom štýle</w:t>
            </w:r>
          </w:p>
          <w:p w14:paraId="5082C4F6" w14:textId="77777777" w:rsidR="00D73E7E" w:rsidRPr="00D73E7E" w:rsidRDefault="00D73E7E" w:rsidP="00D73E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E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73E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odborný referát, školský referát</w:t>
            </w:r>
          </w:p>
          <w:p w14:paraId="43CAFF96" w14:textId="77777777" w:rsidR="00CE2D2C" w:rsidRDefault="00D73E7E" w:rsidP="00D73E7E">
            <w:pPr>
              <w:tabs>
                <w:tab w:val="left" w:pos="1980"/>
              </w:tabs>
            </w:pPr>
            <w:r w:rsidRPr="00D73E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73E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upevňovanie učiva – úvaha, opisný slohový postup</w:t>
            </w:r>
          </w:p>
        </w:tc>
        <w:tc>
          <w:tcPr>
            <w:tcW w:w="3402" w:type="dxa"/>
            <w:gridSpan w:val="2"/>
          </w:tcPr>
          <w:p w14:paraId="5DBBFEBF" w14:textId="77777777" w:rsidR="00CE2D2C" w:rsidRPr="00D73E7E" w:rsidRDefault="00D73E7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73E7E"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1028DCC0" w14:textId="77777777" w:rsidR="00D73E7E" w:rsidRPr="00D73E7E" w:rsidRDefault="00D73E7E" w:rsidP="00D73E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E7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73E7E">
              <w:rPr>
                <w:rFonts w:ascii="Times New Roman" w:eastAsia="Calibri" w:hAnsi="Times New Roman" w:cs="Times New Roman"/>
                <w:sz w:val="24"/>
                <w:szCs w:val="24"/>
              </w:rPr>
              <w:t>pochopiť úlohu opisu v náučnom štýle</w:t>
            </w:r>
          </w:p>
          <w:p w14:paraId="0AA972CB" w14:textId="77777777" w:rsidR="00D73E7E" w:rsidRPr="00D73E7E" w:rsidRDefault="00D73E7E" w:rsidP="00D73E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E7E">
              <w:rPr>
                <w:rFonts w:ascii="Times New Roman" w:eastAsia="Calibri" w:hAnsi="Times New Roman" w:cs="Times New Roman"/>
                <w:sz w:val="24"/>
                <w:szCs w:val="24"/>
              </w:rPr>
              <w:t>- rozlíšiť jednotlivé druhy referátov</w:t>
            </w:r>
          </w:p>
          <w:p w14:paraId="21A57C56" w14:textId="77777777" w:rsidR="00D73E7E" w:rsidRDefault="00D73E7E" w:rsidP="00D73E7E">
            <w:pPr>
              <w:tabs>
                <w:tab w:val="left" w:pos="1980"/>
              </w:tabs>
            </w:pPr>
            <w:r w:rsidRPr="00D73E7E">
              <w:rPr>
                <w:rFonts w:ascii="Times New Roman" w:eastAsia="Calibri" w:hAnsi="Times New Roman" w:cs="Times New Roman"/>
                <w:sz w:val="24"/>
                <w:szCs w:val="24"/>
              </w:rPr>
              <w:t>- vypracovať administratívny a školský referát</w:t>
            </w:r>
          </w:p>
        </w:tc>
        <w:tc>
          <w:tcPr>
            <w:tcW w:w="2268" w:type="dxa"/>
          </w:tcPr>
          <w:p w14:paraId="649FB79F" w14:textId="77777777" w:rsidR="00CE2D2C" w:rsidRDefault="00CE2D2C" w:rsidP="0002765A">
            <w:pPr>
              <w:tabs>
                <w:tab w:val="left" w:pos="1980"/>
              </w:tabs>
            </w:pPr>
          </w:p>
        </w:tc>
        <w:tc>
          <w:tcPr>
            <w:tcW w:w="992" w:type="dxa"/>
          </w:tcPr>
          <w:p w14:paraId="5E543A6F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528ED6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3E91C4" w14:textId="77777777" w:rsidR="00CE2D2C" w:rsidRP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5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00C2" w14:paraId="5724A65A" w14:textId="77777777" w:rsidTr="0017314A">
        <w:tc>
          <w:tcPr>
            <w:tcW w:w="2802" w:type="dxa"/>
          </w:tcPr>
          <w:p w14:paraId="7927A43E" w14:textId="77777777" w:rsidR="00597075" w:rsidRDefault="00597075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7075">
              <w:rPr>
                <w:rFonts w:ascii="Times New Roman" w:hAnsi="Times New Roman" w:cs="Times New Roman"/>
                <w:sz w:val="24"/>
                <w:szCs w:val="24"/>
              </w:rPr>
              <w:t>Vyjadrovať sa adekvátne komunikačnej situácii – ústne a písomne (vhodná forma a obsah).</w:t>
            </w:r>
          </w:p>
          <w:p w14:paraId="00D4D750" w14:textId="77777777" w:rsidR="002956EC" w:rsidRDefault="002956EC" w:rsidP="002956E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Kritické myslenie. T</w:t>
            </w:r>
            <w:r w:rsidRPr="002956EC">
              <w:rPr>
                <w:rFonts w:ascii="Times New Roman" w:hAnsi="Times New Roman" w:cs="Times New Roman"/>
                <w:sz w:val="24"/>
                <w:szCs w:val="24"/>
              </w:rPr>
              <w:t>voriť, prijať a spracovať informácie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54C40D" w14:textId="77777777" w:rsidR="002956EC" w:rsidRPr="002956EC" w:rsidRDefault="002956EC" w:rsidP="002956E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56EC">
              <w:rPr>
                <w:rFonts w:ascii="Times New Roman" w:hAnsi="Times New Roman" w:cs="Times New Roman"/>
                <w:sz w:val="24"/>
                <w:szCs w:val="24"/>
              </w:rPr>
              <w:t>Tolerovať odlišnosti jednotlivcov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956EC">
              <w:rPr>
                <w:rFonts w:ascii="Times New Roman" w:hAnsi="Times New Roman" w:cs="Times New Roman"/>
                <w:sz w:val="24"/>
                <w:szCs w:val="24"/>
              </w:rPr>
              <w:t>skupín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551" w:type="dxa"/>
          </w:tcPr>
          <w:p w14:paraId="4EF1CBBD" w14:textId="77777777" w:rsidR="000600C2" w:rsidRDefault="009F314B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Prezentácie vlastných prác SOČ</w:t>
            </w:r>
          </w:p>
        </w:tc>
        <w:tc>
          <w:tcPr>
            <w:tcW w:w="2977" w:type="dxa"/>
          </w:tcPr>
          <w:p w14:paraId="2D21ECA9" w14:textId="77777777" w:rsidR="000600C2" w:rsidRPr="009F314B" w:rsidRDefault="001E0BE1" w:rsidP="009F3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-prezentovanie vlastných prác</w:t>
            </w:r>
            <w:r w:rsidR="009F314B">
              <w:rPr>
                <w:rFonts w:ascii="Times New Roman" w:hAnsi="Times New Roman" w:cs="Times New Roman"/>
                <w:sz w:val="24"/>
                <w:szCs w:val="24"/>
              </w:rPr>
              <w:t xml:space="preserve"> SOČ</w:t>
            </w:r>
          </w:p>
        </w:tc>
        <w:tc>
          <w:tcPr>
            <w:tcW w:w="3402" w:type="dxa"/>
            <w:gridSpan w:val="2"/>
          </w:tcPr>
          <w:p w14:paraId="0980D90D" w14:textId="77777777" w:rsidR="001E0BE1" w:rsidRPr="00E344C9" w:rsidRDefault="001E0BE1" w:rsidP="001E0BE1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344C9"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2F139068" w14:textId="77777777" w:rsidR="001E0BE1" w:rsidRPr="00E344C9" w:rsidRDefault="00E344C9" w:rsidP="001E0BE1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-aplikovať</w:t>
            </w:r>
            <w:r w:rsidR="001E0BE1" w:rsidRPr="00E34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vedomosti </w:t>
            </w:r>
            <w:r w:rsidR="001E0BE1" w:rsidRPr="00E344C9">
              <w:rPr>
                <w:rFonts w:ascii="Times New Roman" w:hAnsi="Times New Roman" w:cs="Times New Roman"/>
                <w:sz w:val="24"/>
                <w:szCs w:val="24"/>
              </w:rPr>
              <w:t xml:space="preserve">o prezentácii pri </w:t>
            </w:r>
            <w:r w:rsidR="008350DC">
              <w:rPr>
                <w:rFonts w:ascii="Times New Roman" w:hAnsi="Times New Roman" w:cs="Times New Roman"/>
                <w:sz w:val="24"/>
                <w:szCs w:val="24"/>
              </w:rPr>
              <w:t xml:space="preserve">prezentovaní </w:t>
            </w:r>
          </w:p>
          <w:p w14:paraId="1C97A09A" w14:textId="77777777" w:rsidR="001E0BE1" w:rsidRPr="00E344C9" w:rsidRDefault="001E0BE1" w:rsidP="001E0BE1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344C9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E344C9" w:rsidRPr="00E344C9">
              <w:rPr>
                <w:rFonts w:ascii="Times New Roman" w:hAnsi="Times New Roman" w:cs="Times New Roman"/>
                <w:sz w:val="24"/>
                <w:szCs w:val="24"/>
              </w:rPr>
              <w:t>vhodne prezentovať svoju prácu, podľa logickej a časovej postupnosti, argumentovať, obhájiť svoje stanovisko, prijať vecné pripomienky</w:t>
            </w:r>
          </w:p>
          <w:p w14:paraId="7FF8FDF9" w14:textId="77777777" w:rsidR="00E344C9" w:rsidRPr="001E0BE1" w:rsidRDefault="00E344C9" w:rsidP="001E0BE1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344C9">
              <w:rPr>
                <w:rFonts w:ascii="Times New Roman" w:hAnsi="Times New Roman" w:cs="Times New Roman"/>
                <w:sz w:val="24"/>
                <w:szCs w:val="24"/>
              </w:rPr>
              <w:t>- dodržiavať  spoločenské zásady jazykovej komunikácie</w:t>
            </w:r>
          </w:p>
        </w:tc>
        <w:tc>
          <w:tcPr>
            <w:tcW w:w="2268" w:type="dxa"/>
          </w:tcPr>
          <w:p w14:paraId="0E3424FC" w14:textId="77777777" w:rsidR="000600C2" w:rsidRDefault="000600C2" w:rsidP="0002765A">
            <w:pPr>
              <w:tabs>
                <w:tab w:val="left" w:pos="1980"/>
              </w:tabs>
            </w:pPr>
          </w:p>
          <w:p w14:paraId="017B7DD7" w14:textId="77777777" w:rsidR="008350DC" w:rsidRDefault="008350DC" w:rsidP="0002765A">
            <w:pPr>
              <w:tabs>
                <w:tab w:val="left" w:pos="1980"/>
              </w:tabs>
            </w:pPr>
            <w:r w:rsidRPr="00A556C8"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</w:tc>
        <w:tc>
          <w:tcPr>
            <w:tcW w:w="992" w:type="dxa"/>
          </w:tcPr>
          <w:p w14:paraId="79974D9C" w14:textId="77777777" w:rsidR="008350DC" w:rsidRDefault="008350DC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8955D4" w14:textId="77777777" w:rsidR="008350DC" w:rsidRDefault="008350DC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AE8AA4" w14:textId="77777777" w:rsidR="008350DC" w:rsidRDefault="008350DC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09B39B" w14:textId="77777777" w:rsidR="008350DC" w:rsidRDefault="008350DC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3C2F3A" w14:textId="77777777" w:rsidR="008350DC" w:rsidRDefault="008350DC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ECAFE5" w14:textId="77777777" w:rsidR="000600C2" w:rsidRDefault="008350DC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E2D2C" w14:paraId="0EF96AAE" w14:textId="77777777" w:rsidTr="0017314A">
        <w:tc>
          <w:tcPr>
            <w:tcW w:w="2802" w:type="dxa"/>
          </w:tcPr>
          <w:p w14:paraId="340EB372" w14:textId="77777777" w:rsidR="00CE2D2C" w:rsidRDefault="00091B25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1B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Vysvetliť pojmy fonetika a fonológia.</w:t>
            </w:r>
          </w:p>
          <w:p w14:paraId="3306F3B5" w14:textId="77777777" w:rsidR="00091B25" w:rsidRDefault="00091B25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031AF" w14:textId="77777777" w:rsidR="00091B25" w:rsidRDefault="00091B25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Oboznámiť s časovou, silovou a tónovou moduláciou.</w:t>
            </w:r>
          </w:p>
          <w:p w14:paraId="643ED2A0" w14:textId="77777777" w:rsidR="00091B25" w:rsidRDefault="00091B25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232BF9" w14:textId="77777777" w:rsidR="00091B25" w:rsidRDefault="00091B25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Vysvetliť správne využívanie melódie reči, tempa reči, páuz, vetného dôrazu a prízvuku.</w:t>
            </w:r>
          </w:p>
          <w:p w14:paraId="355AE638" w14:textId="77777777" w:rsidR="00711CC4" w:rsidRPr="00091B25" w:rsidRDefault="00711CC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Vysvetliť pojmy ortografia a ortoepia.</w:t>
            </w:r>
          </w:p>
        </w:tc>
        <w:tc>
          <w:tcPr>
            <w:tcW w:w="2551" w:type="dxa"/>
          </w:tcPr>
          <w:p w14:paraId="7B3EC85C" w14:textId="77777777" w:rsidR="00C574CB" w:rsidRDefault="00C574CB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995F58" w14:textId="77777777" w:rsidR="00C574CB" w:rsidRDefault="00C574CB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EB786D" w14:textId="77777777" w:rsidR="00C574CB" w:rsidRDefault="00C574CB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77D60D" w14:textId="77777777" w:rsidR="00C574CB" w:rsidRDefault="00C574CB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5B6C25" w14:textId="77777777" w:rsidR="00654B2E" w:rsidRDefault="00654B2E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507C7D" w14:textId="77777777" w:rsidR="00654B2E" w:rsidRDefault="00654B2E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C4B854" w14:textId="77777777" w:rsidR="00654B2E" w:rsidRDefault="00654B2E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E03E17" w14:textId="77777777" w:rsidR="00CE2D2C" w:rsidRDefault="0063262F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Zvukové jazykové pro</w:t>
            </w:r>
            <w:r w:rsidR="00C574CB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triedky</w:t>
            </w:r>
          </w:p>
          <w:p w14:paraId="3ABACE73" w14:textId="77777777" w:rsidR="00711CC4" w:rsidRDefault="00711CC4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8EE04E" w14:textId="77777777" w:rsidR="00711CC4" w:rsidRDefault="00711CC4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3FD19A" w14:textId="77777777" w:rsidR="00711CC4" w:rsidRDefault="00711CC4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58BC70" w14:textId="77777777" w:rsidR="00711CC4" w:rsidRDefault="00711CC4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41F713" w14:textId="77777777" w:rsidR="00711CC4" w:rsidRDefault="00711CC4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B033F8" w14:textId="77777777" w:rsidR="00711CC4" w:rsidRDefault="00711CC4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C6A768" w14:textId="77777777" w:rsidR="00711CC4" w:rsidRDefault="00711CC4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111ED1" w14:textId="77777777" w:rsidR="00711CC4" w:rsidRDefault="00711CC4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D81031" w14:textId="77777777" w:rsidR="00711CC4" w:rsidRDefault="00711CC4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F20096" w14:textId="77777777" w:rsidR="00711CC4" w:rsidRPr="00D73E7E" w:rsidRDefault="00711CC4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250D8410" w14:textId="77777777" w:rsidR="00C574CB" w:rsidRPr="00C574CB" w:rsidRDefault="00C574CB" w:rsidP="00C574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</w:rPr>
              <w:t>fonetika, fonológia, zvukové javy v reči</w:t>
            </w:r>
          </w:p>
          <w:p w14:paraId="1290202C" w14:textId="77777777" w:rsidR="00C574CB" w:rsidRPr="00C574CB" w:rsidRDefault="00C574CB" w:rsidP="00C574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4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tónová modulácia reči </w:t>
            </w:r>
          </w:p>
          <w:p w14:paraId="3E2F00F7" w14:textId="77777777" w:rsidR="00C574CB" w:rsidRPr="00C574CB" w:rsidRDefault="00C574CB" w:rsidP="00C574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4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silová modulácia reči </w:t>
            </w:r>
          </w:p>
          <w:p w14:paraId="2C44DA6D" w14:textId="77777777" w:rsidR="00C574CB" w:rsidRPr="00C574CB" w:rsidRDefault="00C574CB" w:rsidP="00C574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4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časová modulácia reči </w:t>
            </w:r>
          </w:p>
          <w:p w14:paraId="687C4124" w14:textId="77777777" w:rsidR="00C574CB" w:rsidRPr="00C574CB" w:rsidRDefault="00C574CB" w:rsidP="00C574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4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kvalitatívna modulácia reči </w:t>
            </w:r>
          </w:p>
          <w:p w14:paraId="01DBEF1A" w14:textId="77777777" w:rsidR="00C574CB" w:rsidRPr="00C574CB" w:rsidRDefault="00C574CB" w:rsidP="00C574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4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štylistické využitie zvukovej stránky slov</w:t>
            </w:r>
          </w:p>
          <w:p w14:paraId="6D7076EF" w14:textId="77777777" w:rsidR="00C574CB" w:rsidRPr="00C574CB" w:rsidRDefault="00C574CB" w:rsidP="00C574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4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ortoepia, správna výslovnosť</w:t>
            </w:r>
          </w:p>
          <w:p w14:paraId="0E8F9B67" w14:textId="77777777" w:rsidR="00C574CB" w:rsidRPr="00C574CB" w:rsidRDefault="00C574CB" w:rsidP="00C574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4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grafické jazykové prostriedky</w:t>
            </w:r>
          </w:p>
          <w:p w14:paraId="36496A1A" w14:textId="77777777" w:rsidR="00CE2D2C" w:rsidRDefault="00C574CB" w:rsidP="00C574CB">
            <w:pPr>
              <w:tabs>
                <w:tab w:val="left" w:pos="19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4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pravidlo o rytmickom krátení</w:t>
            </w:r>
          </w:p>
          <w:p w14:paraId="39783D50" w14:textId="77777777" w:rsidR="008350DC" w:rsidRPr="008350DC" w:rsidRDefault="008350DC" w:rsidP="00C574CB">
            <w:pPr>
              <w:tabs>
                <w:tab w:val="left" w:pos="1980"/>
              </w:tabs>
              <w:rPr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diktát č.2</w:t>
            </w:r>
          </w:p>
        </w:tc>
        <w:tc>
          <w:tcPr>
            <w:tcW w:w="3402" w:type="dxa"/>
            <w:gridSpan w:val="2"/>
          </w:tcPr>
          <w:p w14:paraId="54D5060B" w14:textId="77777777" w:rsidR="00CE2D2C" w:rsidRPr="00C574CB" w:rsidRDefault="00C574C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74CB"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0B55C7FD" w14:textId="77777777" w:rsidR="00C574CB" w:rsidRPr="00C574CB" w:rsidRDefault="00C574CB" w:rsidP="00C574C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- 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pohotovo sa  zorientovať v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 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danej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komunikačnej situácii a presne reagovať na počutý text jasnou, zrozumiteľnou a správne intonovanou odpoveďou alebo otázkou</w:t>
            </w:r>
          </w:p>
          <w:p w14:paraId="74E5EF47" w14:textId="77777777" w:rsidR="00C574CB" w:rsidRPr="00C574CB" w:rsidRDefault="00C574CB" w:rsidP="00C574C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 w:rsidRPr="00C574CB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- vo vlastných jazykových prejavoch dodržiavať pravidlá spisovnej slovenskej výslovnosti, správne artikulovať</w:t>
            </w:r>
          </w:p>
          <w:p w14:paraId="341963BD" w14:textId="77777777" w:rsidR="00C574CB" w:rsidRPr="00C574CB" w:rsidRDefault="00C574CB" w:rsidP="00C574C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 w:rsidRPr="00C574CB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-  vo svoji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ch ústnych prejavoch uplatňovať vhodnú intonáciu,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dodržiava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ť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významové a fyziologické pauzy, primerané tempo reči, správne frázovanie výpovede a vhodnú moduláciu hlasu</w:t>
            </w:r>
          </w:p>
          <w:p w14:paraId="4D1427B2" w14:textId="77777777" w:rsidR="00C574CB" w:rsidRDefault="00C574CB" w:rsidP="00C574CB">
            <w:pPr>
              <w:tabs>
                <w:tab w:val="left" w:pos="1980"/>
              </w:tabs>
            </w:pPr>
            <w:r w:rsidRPr="00C574CB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- ktoré jazykovedné disciplíny skúmajú zvukovú a písomnú podobu reči, a pozná ich základné jednotky</w:t>
            </w:r>
          </w:p>
        </w:tc>
        <w:tc>
          <w:tcPr>
            <w:tcW w:w="2268" w:type="dxa"/>
          </w:tcPr>
          <w:p w14:paraId="1943AFEF" w14:textId="77777777" w:rsidR="00CE2D2C" w:rsidRPr="00A556C8" w:rsidRDefault="00A556C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56C8"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</w:tc>
        <w:tc>
          <w:tcPr>
            <w:tcW w:w="992" w:type="dxa"/>
          </w:tcPr>
          <w:p w14:paraId="54C11640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7F7875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3CE6DC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717543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AC8865" w14:textId="77777777" w:rsidR="00CE2D2C" w:rsidRP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58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952FF" w14:paraId="32E5AE90" w14:textId="77777777" w:rsidTr="00CF2E13">
        <w:trPr>
          <w:trHeight w:val="2344"/>
        </w:trPr>
        <w:tc>
          <w:tcPr>
            <w:tcW w:w="14992" w:type="dxa"/>
            <w:gridSpan w:val="7"/>
          </w:tcPr>
          <w:p w14:paraId="117E3C8D" w14:textId="77777777" w:rsidR="009952FF" w:rsidRDefault="009952FF" w:rsidP="0002765A">
            <w:pPr>
              <w:tabs>
                <w:tab w:val="left" w:pos="1980"/>
              </w:tabs>
            </w:pPr>
          </w:p>
        </w:tc>
      </w:tr>
      <w:tr w:rsidR="0015007E" w14:paraId="69336630" w14:textId="77777777" w:rsidTr="00CF2E13">
        <w:tc>
          <w:tcPr>
            <w:tcW w:w="14992" w:type="dxa"/>
            <w:gridSpan w:val="7"/>
          </w:tcPr>
          <w:p w14:paraId="30668CC6" w14:textId="77777777" w:rsidR="0015007E" w:rsidRPr="0015007E" w:rsidRDefault="0015007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                                                                     SJL  3. ročník - literatúra </w:t>
            </w:r>
          </w:p>
        </w:tc>
      </w:tr>
      <w:tr w:rsidR="00277C84" w14:paraId="061F5A4B" w14:textId="77777777" w:rsidTr="00CD17BB">
        <w:trPr>
          <w:trHeight w:val="3050"/>
        </w:trPr>
        <w:tc>
          <w:tcPr>
            <w:tcW w:w="2802" w:type="dxa"/>
            <w:vMerge w:val="restart"/>
          </w:tcPr>
          <w:p w14:paraId="73E42C9B" w14:textId="77777777" w:rsidR="00277C84" w:rsidRDefault="00277C84" w:rsidP="00654B2E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4269">
              <w:rPr>
                <w:rFonts w:ascii="Times New Roman" w:hAnsi="Times New Roman" w:cs="Times New Roman"/>
                <w:sz w:val="24"/>
                <w:szCs w:val="24"/>
              </w:rPr>
              <w:t>Reprodukovať fakty a definície, vysvetliť podstatu osvojených javov a vzťahov medzi nimi.</w:t>
            </w:r>
          </w:p>
          <w:p w14:paraId="1390291A" w14:textId="77777777" w:rsidR="00277C84" w:rsidRPr="007D4269" w:rsidRDefault="00277C84" w:rsidP="00AC16D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85886A" w14:textId="77777777" w:rsidR="00277C84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4269">
              <w:rPr>
                <w:rFonts w:ascii="Times New Roman" w:hAnsi="Times New Roman" w:cs="Times New Roman"/>
                <w:sz w:val="24"/>
                <w:szCs w:val="24"/>
              </w:rPr>
              <w:t>Aplikovať literárnovedné vedomosti na literárne texty.</w:t>
            </w:r>
          </w:p>
          <w:p w14:paraId="49CF064D" w14:textId="77777777" w:rsidR="00277C84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318FDE" w14:textId="77777777" w:rsidR="004F7AE9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CDD">
              <w:rPr>
                <w:rFonts w:ascii="Times New Roman" w:hAnsi="Times New Roman" w:cs="Times New Roman"/>
                <w:sz w:val="24"/>
                <w:szCs w:val="24"/>
              </w:rPr>
              <w:t xml:space="preserve">Čítanie s porozumením. </w:t>
            </w:r>
          </w:p>
          <w:p w14:paraId="5668ED99" w14:textId="77777777" w:rsidR="004F7AE9" w:rsidRDefault="004F7AE9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6FD808" w14:textId="77777777" w:rsidR="004F7AE9" w:rsidRPr="004F7AE9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CDD">
              <w:rPr>
                <w:rFonts w:ascii="Times New Roman" w:hAnsi="Times New Roman" w:cs="Times New Roman"/>
                <w:sz w:val="24"/>
                <w:szCs w:val="24"/>
              </w:rPr>
              <w:t>Funkčná analýza celku.</w:t>
            </w:r>
          </w:p>
          <w:p w14:paraId="67BF6F63" w14:textId="77777777" w:rsidR="00277C84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CDD">
              <w:rPr>
                <w:rFonts w:ascii="Times New Roman" w:hAnsi="Times New Roman" w:cs="Times New Roman"/>
                <w:sz w:val="24"/>
                <w:szCs w:val="24"/>
              </w:rPr>
              <w:t>Analýza, indukcia, zovšeobecňovanie – definícia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pojmov.</w:t>
            </w:r>
          </w:p>
          <w:p w14:paraId="362129EB" w14:textId="77777777" w:rsidR="00277C84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51E700" w14:textId="77777777" w:rsidR="00277C84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ústnej výpovede, hodnotenie, argumentácia.</w:t>
            </w:r>
          </w:p>
          <w:p w14:paraId="2E17C18B" w14:textId="77777777" w:rsidR="00277C84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68C377" w14:textId="77777777" w:rsidR="004F7AE9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CDD">
              <w:rPr>
                <w:rFonts w:ascii="Times New Roman" w:hAnsi="Times New Roman" w:cs="Times New Roman"/>
                <w:sz w:val="24"/>
                <w:szCs w:val="24"/>
              </w:rPr>
              <w:t xml:space="preserve">Tvorba prosociálneho hodnotového systému. </w:t>
            </w:r>
          </w:p>
          <w:p w14:paraId="2E1FA17F" w14:textId="77777777" w:rsidR="004F7AE9" w:rsidRDefault="004F7AE9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8342E2" w14:textId="77777777" w:rsidR="004F7AE9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CDD">
              <w:rPr>
                <w:rFonts w:ascii="Times New Roman" w:hAnsi="Times New Roman" w:cs="Times New Roman"/>
                <w:sz w:val="24"/>
                <w:szCs w:val="24"/>
              </w:rPr>
              <w:t xml:space="preserve">Kritické myslenie. </w:t>
            </w:r>
          </w:p>
          <w:p w14:paraId="5CA97EFD" w14:textId="77777777" w:rsidR="004F7AE9" w:rsidRDefault="004F7AE9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799429" w14:textId="77777777" w:rsidR="00277C84" w:rsidRPr="007D4269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CDD">
              <w:rPr>
                <w:rFonts w:ascii="Times New Roman" w:hAnsi="Times New Roman" w:cs="Times New Roman"/>
                <w:sz w:val="24"/>
                <w:szCs w:val="24"/>
              </w:rPr>
              <w:t>Schopnosť vcítiť sa do vnútorného života iných ľudí.</w:t>
            </w:r>
            <w:r w:rsidR="004F7AE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41CDD">
              <w:rPr>
                <w:rFonts w:ascii="Times New Roman" w:hAnsi="Times New Roman" w:cs="Times New Roman"/>
                <w:sz w:val="24"/>
                <w:szCs w:val="24"/>
              </w:rPr>
              <w:t xml:space="preserve"> Schopnosť medziľudského dorozumenia.</w:t>
            </w:r>
          </w:p>
        </w:tc>
        <w:tc>
          <w:tcPr>
            <w:tcW w:w="2551" w:type="dxa"/>
            <w:vMerge w:val="restart"/>
          </w:tcPr>
          <w:p w14:paraId="6C35EA71" w14:textId="77777777" w:rsidR="00277C84" w:rsidRDefault="00277C84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6FF380" w14:textId="77777777" w:rsidR="00277C84" w:rsidRDefault="00277C84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DD587B" w14:textId="77777777" w:rsidR="00277C84" w:rsidRDefault="00277C84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983E94" w14:textId="77777777" w:rsidR="00277C84" w:rsidRDefault="00277C84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A569B7" w14:textId="77777777" w:rsidR="00277C84" w:rsidRDefault="00277C84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D562ED" w14:textId="77777777" w:rsidR="00277C84" w:rsidRDefault="00277C84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4108F3" w14:textId="77777777" w:rsidR="00277C84" w:rsidRDefault="00277C84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0106A6" w14:textId="77777777" w:rsidR="00277C84" w:rsidRDefault="00277C84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690D3C" w14:textId="77777777" w:rsidR="00277C84" w:rsidRDefault="00277C84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2D8540" w14:textId="77777777" w:rsidR="00277C84" w:rsidRDefault="00277C84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5DA28C" w14:textId="77777777" w:rsidR="00277C84" w:rsidRDefault="00277C84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31947A" w14:textId="77777777" w:rsidR="00277C84" w:rsidRDefault="00277C84" w:rsidP="00CE5C11">
            <w:pPr>
              <w:tabs>
                <w:tab w:val="left" w:pos="1980"/>
              </w:tabs>
              <w:jc w:val="center"/>
            </w:pPr>
            <w:r w:rsidRPr="00AD5FC0">
              <w:rPr>
                <w:rFonts w:ascii="Times New Roman" w:hAnsi="Times New Roman" w:cs="Times New Roman"/>
                <w:b/>
                <w:sz w:val="24"/>
                <w:szCs w:val="24"/>
              </w:rPr>
              <w:t>Krátka epická próza - nespoľahlivý rozprávač</w:t>
            </w:r>
          </w:p>
        </w:tc>
        <w:tc>
          <w:tcPr>
            <w:tcW w:w="3260" w:type="dxa"/>
            <w:gridSpan w:val="2"/>
          </w:tcPr>
          <w:p w14:paraId="4019C7F7" w14:textId="77777777" w:rsidR="00277C84" w:rsidRDefault="00277C84" w:rsidP="006D0DA2">
            <w:pPr>
              <w:tabs>
                <w:tab w:val="left" w:pos="1980"/>
              </w:tabs>
            </w:pPr>
            <w:r>
              <w:t xml:space="preserve">- </w:t>
            </w:r>
            <w:r w:rsidRPr="006D0DA2">
              <w:rPr>
                <w:rFonts w:ascii="Times New Roman" w:hAnsi="Times New Roman" w:cs="Times New Roman"/>
                <w:sz w:val="24"/>
                <w:szCs w:val="24"/>
              </w:rPr>
              <w:t>vyvodenie pojmu nespoľahlivý rozprávač</w:t>
            </w:r>
          </w:p>
          <w:p w14:paraId="38192712" w14:textId="77777777" w:rsidR="00277C84" w:rsidRPr="006D0DA2" w:rsidRDefault="00277C84" w:rsidP="00AC16D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0DA2">
              <w:rPr>
                <w:rFonts w:ascii="Times New Roman" w:hAnsi="Times New Roman" w:cs="Times New Roman"/>
                <w:sz w:val="24"/>
                <w:szCs w:val="24"/>
              </w:rPr>
              <w:t>- klasifikácia druhov rozprávača</w:t>
            </w:r>
          </w:p>
          <w:p w14:paraId="37FCBD4C" w14:textId="77777777" w:rsidR="00277C84" w:rsidRDefault="00277C84" w:rsidP="006D0DA2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0DA2">
              <w:rPr>
                <w:rFonts w:ascii="Times New Roman" w:hAnsi="Times New Roman" w:cs="Times New Roman"/>
                <w:sz w:val="24"/>
                <w:szCs w:val="24"/>
              </w:rPr>
              <w:t>- vnútorný monológ ako komentár k deju,  vnútorný monológ ako reflexia (úvaha)</w:t>
            </w:r>
          </w:p>
          <w:p w14:paraId="75F6EBB1" w14:textId="77777777" w:rsidR="00277C84" w:rsidRDefault="00277C84" w:rsidP="006D0DA2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449E6">
              <w:rPr>
                <w:rFonts w:ascii="Times New Roman" w:hAnsi="Times New Roman" w:cs="Times New Roman"/>
                <w:sz w:val="24"/>
                <w:szCs w:val="24"/>
              </w:rPr>
              <w:t>- čítanie a interpretácia krátkej prózy</w:t>
            </w:r>
          </w:p>
          <w:p w14:paraId="1CBCD266" w14:textId="77777777" w:rsidR="00277C84" w:rsidRDefault="00277C84" w:rsidP="006D0DA2">
            <w:pPr>
              <w:tabs>
                <w:tab w:val="left" w:pos="1980"/>
              </w:tabs>
            </w:pPr>
            <w:r>
              <w:t xml:space="preserve">- </w:t>
            </w:r>
            <w:r w:rsidR="004F7AE9">
              <w:rPr>
                <w:rFonts w:ascii="Times New Roman" w:hAnsi="Times New Roman" w:cs="Times New Roman"/>
                <w:sz w:val="24"/>
                <w:szCs w:val="24"/>
              </w:rPr>
              <w:t xml:space="preserve">J. G. Tajovský: </w:t>
            </w:r>
            <w:r w:rsidRPr="006449E6">
              <w:rPr>
                <w:rFonts w:ascii="Times New Roman" w:hAnsi="Times New Roman" w:cs="Times New Roman"/>
                <w:sz w:val="24"/>
                <w:szCs w:val="24"/>
              </w:rPr>
              <w:t>Apoliena</w:t>
            </w:r>
          </w:p>
        </w:tc>
        <w:tc>
          <w:tcPr>
            <w:tcW w:w="3119" w:type="dxa"/>
            <w:vMerge w:val="restart"/>
          </w:tcPr>
          <w:p w14:paraId="12E05884" w14:textId="77777777" w:rsidR="00277C84" w:rsidRDefault="00F266D4" w:rsidP="0002765A">
            <w:pPr>
              <w:tabs>
                <w:tab w:val="left" w:pos="1980"/>
              </w:tabs>
            </w:pPr>
            <w:r>
              <w:t>Žiak vie:</w:t>
            </w:r>
          </w:p>
          <w:p w14:paraId="43B0820A" w14:textId="77777777" w:rsidR="00F266D4" w:rsidRDefault="00F266D4" w:rsidP="00F266D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F266D4">
              <w:rPr>
                <w:rFonts w:ascii="Times New Roman" w:hAnsi="Times New Roman" w:cs="Times New Roman"/>
                <w:sz w:val="24"/>
                <w:szCs w:val="24"/>
              </w:rPr>
              <w:t>reprodukovať poučku o nespoľahlivom rozprávačovi</w:t>
            </w:r>
          </w:p>
          <w:p w14:paraId="65799B6A" w14:textId="77777777" w:rsidR="00F266D4" w:rsidRDefault="00F266D4" w:rsidP="00F266D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 w:rsidRPr="00F266D4">
              <w:rPr>
                <w:rFonts w:ascii="Times New Roman" w:hAnsi="Times New Roman" w:cs="Times New Roman"/>
                <w:sz w:val="24"/>
                <w:szCs w:val="24"/>
              </w:rPr>
              <w:t>identifikovať nespoľahlivého rozprávača  v akomkoľvek epickom diele s takýmto typom rozprávača a vysvetliť jeho využitie vo vzťahu k významovému plánu diela</w:t>
            </w:r>
          </w:p>
          <w:p w14:paraId="054C0CED" w14:textId="77777777" w:rsidR="00F266D4" w:rsidRDefault="00F266D4" w:rsidP="00F266D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2263F">
              <w:rPr>
                <w:rFonts w:ascii="Times New Roman" w:hAnsi="Times New Roman" w:cs="Times New Roman"/>
                <w:sz w:val="24"/>
                <w:szCs w:val="24"/>
              </w:rPr>
              <w:t>určiť typ rozprávača v známom aj neznámom diele</w:t>
            </w:r>
          </w:p>
          <w:p w14:paraId="5198844A" w14:textId="77777777" w:rsidR="0012263F" w:rsidRDefault="0012263F" w:rsidP="00F266D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12263F">
              <w:rPr>
                <w:rFonts w:ascii="Times New Roman" w:hAnsi="Times New Roman" w:cs="Times New Roman"/>
                <w:sz w:val="24"/>
                <w:szCs w:val="24"/>
              </w:rPr>
              <w:t xml:space="preserve">vysvetliť podstatu vnútorného monológu, objasniť rozdiel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medzi monológom v próze a dráme</w:t>
            </w:r>
            <w:r w:rsidRPr="001226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17DA74" w14:textId="77777777" w:rsidR="0012263F" w:rsidRDefault="0012263F" w:rsidP="00F266D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určiť vnútorný monológ v známom i neznámom diele</w:t>
            </w:r>
            <w:r w:rsidR="00CC71EB">
              <w:rPr>
                <w:rFonts w:ascii="Times New Roman" w:hAnsi="Times New Roman" w:cs="Times New Roman"/>
                <w:sz w:val="24"/>
                <w:szCs w:val="24"/>
              </w:rPr>
              <w:t>, vysvetliť jeho funkciu</w:t>
            </w:r>
          </w:p>
          <w:p w14:paraId="25249099" w14:textId="77777777" w:rsidR="0012263F" w:rsidRDefault="0012263F" w:rsidP="00F266D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2263F">
              <w:rPr>
                <w:rFonts w:ascii="Times New Roman" w:hAnsi="Times New Roman" w:cs="Times New Roman"/>
                <w:sz w:val="24"/>
                <w:szCs w:val="24"/>
              </w:rPr>
              <w:t>odlíšiť pásmo rozprávača a pásmo postáv a sémanticky, gramaticky a pravopisne ich vymedziť</w:t>
            </w:r>
          </w:p>
          <w:p w14:paraId="06CC0C1C" w14:textId="77777777" w:rsidR="0012263F" w:rsidRDefault="0012263F" w:rsidP="00F266D4">
            <w:pPr>
              <w:tabs>
                <w:tab w:val="left" w:pos="1980"/>
              </w:tabs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2263F">
              <w:rPr>
                <w:rFonts w:ascii="Times New Roman" w:hAnsi="Times New Roman" w:cs="Times New Roman"/>
                <w:sz w:val="24"/>
                <w:szCs w:val="24"/>
              </w:rPr>
              <w:t>sformulovať argument v prospech riešenia vlastnej skupiny alebo rozpoznať správnosť odlišného stanoviska a prijať ho</w:t>
            </w:r>
          </w:p>
        </w:tc>
        <w:tc>
          <w:tcPr>
            <w:tcW w:w="2268" w:type="dxa"/>
            <w:vMerge w:val="restart"/>
          </w:tcPr>
          <w:p w14:paraId="5CF94F6F" w14:textId="77777777" w:rsid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69372E" w14:textId="77777777" w:rsid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76C217" w14:textId="77777777" w:rsid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00D927" w14:textId="77777777" w:rsid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977D1E" w14:textId="77777777" w:rsid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A7BA78" w14:textId="77777777" w:rsid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96DE1" w14:textId="77777777" w:rsid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E913E0" w14:textId="77777777" w:rsid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CAC">
              <w:rPr>
                <w:rFonts w:ascii="Times New Roman" w:hAnsi="Times New Roman" w:cs="Times New Roman"/>
                <w:sz w:val="24"/>
                <w:szCs w:val="24"/>
              </w:rPr>
              <w:t xml:space="preserve">Osobnostný </w:t>
            </w:r>
          </w:p>
          <w:p w14:paraId="25AC48A0" w14:textId="77777777" w:rsidR="00277C84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CAC">
              <w:rPr>
                <w:rFonts w:ascii="Times New Roman" w:hAnsi="Times New Roman" w:cs="Times New Roman"/>
                <w:sz w:val="24"/>
                <w:szCs w:val="24"/>
              </w:rPr>
              <w:t>a sociálny rozvoj</w:t>
            </w:r>
          </w:p>
          <w:p w14:paraId="5D6AEA34" w14:textId="77777777" w:rsid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A7C30D" w14:textId="77777777" w:rsid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F2B4B8" w14:textId="77777777" w:rsid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0BDF5E" w14:textId="77777777" w:rsidR="00837CAC" w:rsidRP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Mediálna výchova</w:t>
            </w:r>
          </w:p>
        </w:tc>
        <w:tc>
          <w:tcPr>
            <w:tcW w:w="992" w:type="dxa"/>
            <w:vMerge w:val="restart"/>
          </w:tcPr>
          <w:p w14:paraId="6F8501E5" w14:textId="77777777" w:rsidR="00277C84" w:rsidRDefault="00277C84" w:rsidP="0002765A">
            <w:pPr>
              <w:tabs>
                <w:tab w:val="left" w:pos="1980"/>
              </w:tabs>
            </w:pPr>
          </w:p>
          <w:p w14:paraId="5CA6ABFF" w14:textId="77777777" w:rsidR="001A046C" w:rsidRDefault="001A046C" w:rsidP="0002765A">
            <w:pPr>
              <w:tabs>
                <w:tab w:val="left" w:pos="1980"/>
              </w:tabs>
            </w:pPr>
          </w:p>
          <w:p w14:paraId="01212E95" w14:textId="77777777" w:rsidR="001A046C" w:rsidRDefault="001A046C" w:rsidP="0002765A">
            <w:pPr>
              <w:tabs>
                <w:tab w:val="left" w:pos="1980"/>
              </w:tabs>
            </w:pPr>
          </w:p>
          <w:p w14:paraId="7104AE8B" w14:textId="77777777" w:rsidR="00F26E3C" w:rsidRDefault="00F26E3C" w:rsidP="00F26E3C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A8EEFA" w14:textId="77777777" w:rsidR="001A046C" w:rsidRPr="00F26E3C" w:rsidRDefault="00F26E3C" w:rsidP="00F26E3C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E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AE4C229" w14:textId="77777777" w:rsidR="001A046C" w:rsidRDefault="001A046C" w:rsidP="0002765A">
            <w:pPr>
              <w:tabs>
                <w:tab w:val="left" w:pos="1980"/>
              </w:tabs>
            </w:pPr>
          </w:p>
          <w:p w14:paraId="34F99AD4" w14:textId="77777777" w:rsidR="001A046C" w:rsidRDefault="001A046C" w:rsidP="0002765A">
            <w:pPr>
              <w:tabs>
                <w:tab w:val="left" w:pos="1980"/>
              </w:tabs>
            </w:pPr>
          </w:p>
          <w:p w14:paraId="66B57B46" w14:textId="77777777" w:rsidR="001A046C" w:rsidRDefault="001A046C" w:rsidP="0002765A">
            <w:pPr>
              <w:tabs>
                <w:tab w:val="left" w:pos="1980"/>
              </w:tabs>
            </w:pPr>
          </w:p>
          <w:p w14:paraId="5B47187A" w14:textId="77777777" w:rsidR="001A046C" w:rsidRDefault="001A046C" w:rsidP="0002765A">
            <w:pPr>
              <w:tabs>
                <w:tab w:val="left" w:pos="1980"/>
              </w:tabs>
            </w:pPr>
          </w:p>
          <w:p w14:paraId="5182D750" w14:textId="77777777" w:rsidR="001A046C" w:rsidRDefault="001A046C" w:rsidP="0002765A">
            <w:pPr>
              <w:tabs>
                <w:tab w:val="left" w:pos="1980"/>
              </w:tabs>
            </w:pPr>
          </w:p>
          <w:p w14:paraId="238AED7C" w14:textId="77777777" w:rsidR="001A046C" w:rsidRDefault="001A046C" w:rsidP="0002765A">
            <w:pPr>
              <w:tabs>
                <w:tab w:val="left" w:pos="1980"/>
              </w:tabs>
            </w:pPr>
          </w:p>
          <w:p w14:paraId="23C56439" w14:textId="77777777" w:rsidR="001A046C" w:rsidRDefault="001A046C" w:rsidP="0002765A">
            <w:pPr>
              <w:tabs>
                <w:tab w:val="left" w:pos="1980"/>
              </w:tabs>
            </w:pPr>
          </w:p>
          <w:p w14:paraId="66A29EB2" w14:textId="77777777" w:rsidR="001A046C" w:rsidRDefault="001A046C" w:rsidP="0002765A">
            <w:pPr>
              <w:tabs>
                <w:tab w:val="left" w:pos="1980"/>
              </w:tabs>
            </w:pPr>
          </w:p>
          <w:p w14:paraId="07AEF127" w14:textId="77777777" w:rsidR="001A046C" w:rsidRDefault="001A046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5D661A84" w14:textId="77777777" w:rsidR="00F26E3C" w:rsidRDefault="00F26E3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142062" w14:textId="77777777" w:rsidR="00F26E3C" w:rsidRDefault="00F26E3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2B0EB0" w14:textId="77777777" w:rsidR="00F26E3C" w:rsidRDefault="00F26E3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DF73E4" w14:textId="77777777" w:rsidR="00F26E3C" w:rsidRDefault="00F26E3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6DD8B4" w14:textId="77777777" w:rsidR="00F26E3C" w:rsidRPr="001A046C" w:rsidRDefault="00F26E3C" w:rsidP="00F26E3C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77C84" w14:paraId="59CEE3AF" w14:textId="77777777" w:rsidTr="00CD17BB">
        <w:tc>
          <w:tcPr>
            <w:tcW w:w="2802" w:type="dxa"/>
            <w:vMerge/>
          </w:tcPr>
          <w:p w14:paraId="7BD7AE1C" w14:textId="77777777" w:rsidR="00277C84" w:rsidRPr="00941CDD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1C3F5139" w14:textId="77777777" w:rsidR="00277C84" w:rsidRPr="000A0748" w:rsidRDefault="00277C84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14:paraId="441BC4A9" w14:textId="77777777" w:rsidR="00277C84" w:rsidRDefault="00277C84" w:rsidP="00644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9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6449E6">
              <w:rPr>
                <w:rFonts w:ascii="Times New Roman" w:hAnsi="Times New Roman" w:cs="Times New Roman"/>
                <w:sz w:val="24"/>
                <w:szCs w:val="24"/>
              </w:rPr>
              <w:t>ompozičná a štylisticko-lexikálna analýza poviedok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449E6">
              <w:rPr>
                <w:rFonts w:ascii="Times New Roman" w:hAnsi="Times New Roman" w:cs="Times New Roman"/>
                <w:sz w:val="24"/>
                <w:szCs w:val="24"/>
              </w:rPr>
              <w:t>noviel</w:t>
            </w:r>
          </w:p>
          <w:p w14:paraId="78544FC6" w14:textId="77777777" w:rsidR="00277C84" w:rsidRDefault="00277C84" w:rsidP="00644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449E6">
              <w:rPr>
                <w:rFonts w:ascii="Times New Roman" w:hAnsi="Times New Roman" w:cs="Times New Roman"/>
                <w:sz w:val="24"/>
                <w:szCs w:val="24"/>
              </w:rPr>
              <w:t>identifikácia druhu rozprávača</w:t>
            </w:r>
          </w:p>
          <w:p w14:paraId="55854A9A" w14:textId="77777777" w:rsidR="00277C84" w:rsidRDefault="00277C84" w:rsidP="00644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pásmo rozprávača, pásmo postáv</w:t>
            </w:r>
          </w:p>
          <w:p w14:paraId="758BD088" w14:textId="77777777" w:rsidR="00277C84" w:rsidRDefault="00277C84" w:rsidP="00644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6449E6">
              <w:rPr>
                <w:rFonts w:ascii="Times New Roman" w:hAnsi="Times New Roman" w:cs="Times New Roman"/>
                <w:sz w:val="24"/>
                <w:szCs w:val="24"/>
              </w:rPr>
              <w:t>interpretácia myšlienkovej a estetickej pôsobnosti diela</w:t>
            </w:r>
          </w:p>
          <w:p w14:paraId="0FCBE267" w14:textId="77777777" w:rsidR="00277C84" w:rsidRDefault="00277C84" w:rsidP="00644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 </w:t>
            </w:r>
            <w:r w:rsidRPr="007D4269">
              <w:rPr>
                <w:rFonts w:ascii="Times New Roman" w:hAnsi="Times New Roman" w:cs="Times New Roman"/>
                <w:sz w:val="24"/>
                <w:szCs w:val="24"/>
              </w:rPr>
              <w:t>verbalizácia čitateľského zážitku a hodnotenia diela, jeho obhajoba, resp. analýza a</w:t>
            </w:r>
            <w:r w:rsidR="005D16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D4269">
              <w:rPr>
                <w:rFonts w:ascii="Times New Roman" w:hAnsi="Times New Roman" w:cs="Times New Roman"/>
                <w:sz w:val="24"/>
                <w:szCs w:val="24"/>
              </w:rPr>
              <w:t>kritika</w:t>
            </w:r>
          </w:p>
          <w:p w14:paraId="1BB93999" w14:textId="77777777" w:rsidR="005D16DF" w:rsidRPr="005D16DF" w:rsidRDefault="005D16DF" w:rsidP="006449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socialistický realizmus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P. Jilemnický: O dvoch bratoch</w:t>
            </w:r>
          </w:p>
          <w:p w14:paraId="2BE3748E" w14:textId="77777777" w:rsidR="00277C84" w:rsidRDefault="00277C84" w:rsidP="006449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269">
              <w:rPr>
                <w:rFonts w:ascii="Times New Roman" w:hAnsi="Times New Roman" w:cs="Times New Roman"/>
                <w:b/>
                <w:sz w:val="24"/>
                <w:szCs w:val="24"/>
              </w:rPr>
              <w:t>- Timrava: Ťapákovci</w:t>
            </w:r>
          </w:p>
          <w:p w14:paraId="4FFB3A7C" w14:textId="77777777" w:rsidR="00277C84" w:rsidRPr="007D4269" w:rsidRDefault="00277C84" w:rsidP="006449E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7D4269">
              <w:rPr>
                <w:rFonts w:ascii="Times New Roman" w:hAnsi="Times New Roman" w:cs="Times New Roman"/>
                <w:b/>
                <w:sz w:val="24"/>
                <w:szCs w:val="24"/>
              </w:rPr>
              <w:t>J. G. Tajovský: Maco Mlieč</w:t>
            </w:r>
          </w:p>
        </w:tc>
        <w:tc>
          <w:tcPr>
            <w:tcW w:w="3119" w:type="dxa"/>
            <w:vMerge/>
          </w:tcPr>
          <w:p w14:paraId="73FF8B26" w14:textId="77777777" w:rsidR="00277C84" w:rsidRDefault="00277C84" w:rsidP="000A0748">
            <w:pPr>
              <w:tabs>
                <w:tab w:val="left" w:pos="1980"/>
              </w:tabs>
            </w:pPr>
          </w:p>
        </w:tc>
        <w:tc>
          <w:tcPr>
            <w:tcW w:w="2268" w:type="dxa"/>
            <w:vMerge/>
          </w:tcPr>
          <w:p w14:paraId="2D8A246C" w14:textId="77777777" w:rsidR="00277C84" w:rsidRDefault="00277C84" w:rsidP="00607A4C">
            <w:pPr>
              <w:tabs>
                <w:tab w:val="left" w:pos="1980"/>
              </w:tabs>
            </w:pPr>
          </w:p>
        </w:tc>
        <w:tc>
          <w:tcPr>
            <w:tcW w:w="992" w:type="dxa"/>
            <w:vMerge/>
          </w:tcPr>
          <w:p w14:paraId="27A40134" w14:textId="77777777" w:rsidR="00277C84" w:rsidRPr="0091757D" w:rsidRDefault="00277C84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22C" w14:paraId="1BD7FD00" w14:textId="77777777" w:rsidTr="00CF2E13">
        <w:trPr>
          <w:trHeight w:val="8564"/>
        </w:trPr>
        <w:tc>
          <w:tcPr>
            <w:tcW w:w="2802" w:type="dxa"/>
          </w:tcPr>
          <w:p w14:paraId="71018876" w14:textId="77777777" w:rsidR="0057422C" w:rsidRDefault="0057422C" w:rsidP="00AC16D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F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Zovšeobecniť literárny jav a navrhnúť jeho definíciu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2DD198A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29BAF1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6F0D">
              <w:rPr>
                <w:rFonts w:ascii="Times New Roman" w:hAnsi="Times New Roman" w:cs="Times New Roman"/>
                <w:sz w:val="24"/>
                <w:szCs w:val="24"/>
              </w:rPr>
              <w:t>Schopnosť vcítiť sa do vnútorného života iných ľudí.</w:t>
            </w:r>
          </w:p>
          <w:p w14:paraId="76F59A65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3115A5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6F0D">
              <w:rPr>
                <w:rFonts w:ascii="Times New Roman" w:hAnsi="Times New Roman" w:cs="Times New Roman"/>
                <w:sz w:val="24"/>
                <w:szCs w:val="24"/>
              </w:rPr>
              <w:t>Tvorba prosociálneho hodnotového systému.</w:t>
            </w:r>
          </w:p>
          <w:p w14:paraId="411825A5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690873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6F0D">
              <w:rPr>
                <w:rFonts w:ascii="Times New Roman" w:hAnsi="Times New Roman" w:cs="Times New Roman"/>
                <w:sz w:val="24"/>
                <w:szCs w:val="24"/>
              </w:rPr>
              <w:t>Čítanie s porozumením.</w:t>
            </w:r>
          </w:p>
          <w:p w14:paraId="167617FE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833A8C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6F0D">
              <w:rPr>
                <w:rFonts w:ascii="Times New Roman" w:hAnsi="Times New Roman" w:cs="Times New Roman"/>
                <w:sz w:val="24"/>
                <w:szCs w:val="24"/>
              </w:rPr>
              <w:t>Interpretácia významu.</w:t>
            </w:r>
          </w:p>
          <w:p w14:paraId="0469ED72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6E70F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6F0D">
              <w:rPr>
                <w:rFonts w:ascii="Times New Roman" w:hAnsi="Times New Roman" w:cs="Times New Roman"/>
                <w:sz w:val="24"/>
                <w:szCs w:val="24"/>
              </w:rPr>
              <w:t>Parafrázovať dej epického  diela.</w:t>
            </w:r>
          </w:p>
          <w:p w14:paraId="5F9B1093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7C76B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6F0D">
              <w:rPr>
                <w:rFonts w:ascii="Times New Roman" w:hAnsi="Times New Roman" w:cs="Times New Roman"/>
                <w:sz w:val="24"/>
                <w:szCs w:val="24"/>
              </w:rPr>
              <w:t>Analyzovať literárny text z hľadiska štylistických, tematických a kompozičných prostriedkov a určiť ich funkčné využitie v diele.</w:t>
            </w:r>
          </w:p>
          <w:p w14:paraId="230A42EB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B5EC30" w14:textId="77777777" w:rsidR="0057422C" w:rsidRPr="00EE6F0D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0D">
              <w:rPr>
                <w:rFonts w:ascii="Times New Roman" w:hAnsi="Times New Roman" w:cs="Times New Roman"/>
                <w:sz w:val="24"/>
                <w:szCs w:val="24"/>
              </w:rPr>
              <w:t>Hodnotiť dielo z vlastného stanoviska v kontexte doby jeho vzniku a v súčasnom kontexte.</w:t>
            </w:r>
          </w:p>
        </w:tc>
        <w:tc>
          <w:tcPr>
            <w:tcW w:w="2551" w:type="dxa"/>
          </w:tcPr>
          <w:p w14:paraId="6D32DDD4" w14:textId="77777777" w:rsidR="0057422C" w:rsidRDefault="0057422C" w:rsidP="0002765A">
            <w:pPr>
              <w:tabs>
                <w:tab w:val="left" w:pos="1980"/>
              </w:tabs>
            </w:pPr>
          </w:p>
          <w:p w14:paraId="5374F989" w14:textId="77777777" w:rsidR="0057422C" w:rsidRDefault="0057422C" w:rsidP="0002765A">
            <w:pPr>
              <w:tabs>
                <w:tab w:val="left" w:pos="1980"/>
              </w:tabs>
            </w:pPr>
          </w:p>
          <w:p w14:paraId="4995EFC9" w14:textId="77777777" w:rsidR="00654B2E" w:rsidRDefault="00654B2E" w:rsidP="0002765A">
            <w:pPr>
              <w:tabs>
                <w:tab w:val="left" w:pos="1980"/>
              </w:tabs>
            </w:pPr>
          </w:p>
          <w:p w14:paraId="181CC4E5" w14:textId="77777777" w:rsidR="00654B2E" w:rsidRDefault="00654B2E" w:rsidP="0002765A">
            <w:pPr>
              <w:tabs>
                <w:tab w:val="left" w:pos="1980"/>
              </w:tabs>
            </w:pPr>
          </w:p>
          <w:p w14:paraId="22BA34A0" w14:textId="77777777" w:rsidR="00654B2E" w:rsidRDefault="00654B2E" w:rsidP="0002765A">
            <w:pPr>
              <w:tabs>
                <w:tab w:val="left" w:pos="1980"/>
              </w:tabs>
            </w:pPr>
          </w:p>
          <w:p w14:paraId="5C8190C6" w14:textId="77777777" w:rsidR="00654B2E" w:rsidRDefault="00654B2E" w:rsidP="0002765A">
            <w:pPr>
              <w:tabs>
                <w:tab w:val="left" w:pos="1980"/>
              </w:tabs>
            </w:pPr>
          </w:p>
          <w:p w14:paraId="719BF409" w14:textId="77777777" w:rsidR="00654B2E" w:rsidRDefault="00654B2E" w:rsidP="0002765A">
            <w:pPr>
              <w:tabs>
                <w:tab w:val="left" w:pos="1980"/>
              </w:tabs>
            </w:pPr>
          </w:p>
          <w:p w14:paraId="06EE03FF" w14:textId="77777777" w:rsidR="00654B2E" w:rsidRDefault="00654B2E" w:rsidP="0002765A">
            <w:pPr>
              <w:tabs>
                <w:tab w:val="left" w:pos="1980"/>
              </w:tabs>
            </w:pPr>
          </w:p>
          <w:p w14:paraId="741BF186" w14:textId="77777777" w:rsidR="00654B2E" w:rsidRDefault="00654B2E" w:rsidP="0002765A">
            <w:pPr>
              <w:tabs>
                <w:tab w:val="left" w:pos="1980"/>
              </w:tabs>
            </w:pPr>
          </w:p>
          <w:p w14:paraId="6F0DA21B" w14:textId="77777777" w:rsidR="00654B2E" w:rsidRDefault="00654B2E" w:rsidP="0002765A">
            <w:pPr>
              <w:tabs>
                <w:tab w:val="left" w:pos="1980"/>
              </w:tabs>
            </w:pPr>
          </w:p>
          <w:p w14:paraId="7910CC88" w14:textId="77777777" w:rsidR="00195823" w:rsidRDefault="00195823" w:rsidP="0002765A">
            <w:pPr>
              <w:tabs>
                <w:tab w:val="left" w:pos="1980"/>
              </w:tabs>
            </w:pPr>
          </w:p>
          <w:p w14:paraId="14837ECF" w14:textId="77777777" w:rsidR="00195823" w:rsidRDefault="00195823" w:rsidP="0002765A">
            <w:pPr>
              <w:tabs>
                <w:tab w:val="left" w:pos="1980"/>
              </w:tabs>
            </w:pPr>
          </w:p>
          <w:p w14:paraId="13A4995A" w14:textId="77777777" w:rsidR="0057422C" w:rsidRDefault="0057422C" w:rsidP="0002765A">
            <w:pPr>
              <w:tabs>
                <w:tab w:val="left" w:pos="1980"/>
              </w:tabs>
            </w:pPr>
          </w:p>
          <w:p w14:paraId="2C9BD67B" w14:textId="77777777" w:rsidR="0057422C" w:rsidRPr="002062FE" w:rsidRDefault="0057422C" w:rsidP="00654B2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62FE">
              <w:rPr>
                <w:rFonts w:ascii="Times New Roman" w:hAnsi="Times New Roman" w:cs="Times New Roman"/>
                <w:b/>
                <w:sz w:val="24"/>
                <w:szCs w:val="24"/>
              </w:rPr>
              <w:t>Veľká epická próza – druhy románu</w:t>
            </w:r>
          </w:p>
        </w:tc>
        <w:tc>
          <w:tcPr>
            <w:tcW w:w="3260" w:type="dxa"/>
            <w:gridSpan w:val="2"/>
          </w:tcPr>
          <w:p w14:paraId="717FFCC7" w14:textId="77777777" w:rsidR="0057422C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-</w:t>
            </w:r>
            <w:r w:rsidRPr="003F77E9">
              <w:rPr>
                <w:rFonts w:ascii="Times New Roman" w:hAnsi="Times New Roman" w:cs="Times New Roman"/>
                <w:sz w:val="24"/>
                <w:szCs w:val="24"/>
              </w:rPr>
              <w:t>klasifikácia prebraných žánrových foriem a druhov románu</w:t>
            </w:r>
          </w:p>
          <w:p w14:paraId="5611652A" w14:textId="77777777" w:rsidR="0057422C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v</w:t>
            </w:r>
            <w:r w:rsidRPr="003F77E9">
              <w:rPr>
                <w:rFonts w:ascii="Times New Roman" w:hAnsi="Times New Roman" w:cs="Times New Roman"/>
                <w:sz w:val="24"/>
                <w:szCs w:val="24"/>
              </w:rPr>
              <w:t>yvodenie druhov románu - sociálny román a psychologický román</w:t>
            </w:r>
          </w:p>
          <w:p w14:paraId="7462D44C" w14:textId="77777777" w:rsidR="0057422C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3F77E9">
              <w:rPr>
                <w:rFonts w:ascii="Times New Roman" w:hAnsi="Times New Roman" w:cs="Times New Roman"/>
                <w:sz w:val="24"/>
                <w:szCs w:val="24"/>
              </w:rPr>
              <w:t>sociálny typ postavy</w:t>
            </w:r>
          </w:p>
          <w:p w14:paraId="0E7751DC" w14:textId="77777777" w:rsidR="0057422C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F77E9">
              <w:rPr>
                <w:rFonts w:ascii="Times New Roman" w:hAnsi="Times New Roman" w:cs="Times New Roman"/>
                <w:sz w:val="24"/>
                <w:szCs w:val="24"/>
              </w:rPr>
              <w:t>vyvodenie pojmu autorská štylizácia reality</w:t>
            </w:r>
          </w:p>
          <w:p w14:paraId="128C2E48" w14:textId="77777777" w:rsidR="0057422C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97CC5">
              <w:rPr>
                <w:rFonts w:ascii="Times New Roman" w:hAnsi="Times New Roman" w:cs="Times New Roman"/>
                <w:sz w:val="24"/>
                <w:szCs w:val="24"/>
              </w:rPr>
              <w:t>čítanie a interpretácia románov</w:t>
            </w:r>
          </w:p>
          <w:p w14:paraId="26D82CF7" w14:textId="77777777" w:rsidR="0057422C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97CC5">
              <w:rPr>
                <w:rFonts w:ascii="Times New Roman" w:hAnsi="Times New Roman" w:cs="Times New Roman"/>
                <w:sz w:val="24"/>
                <w:szCs w:val="24"/>
              </w:rPr>
              <w:t>analýza autorskej koncepcie postáv v rámci myšlienkového zamerania celého diela</w:t>
            </w:r>
          </w:p>
          <w:p w14:paraId="4E41CB08" w14:textId="77777777" w:rsidR="0057422C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97CC5">
              <w:rPr>
                <w:rFonts w:ascii="Times New Roman" w:hAnsi="Times New Roman" w:cs="Times New Roman"/>
                <w:sz w:val="24"/>
                <w:szCs w:val="24"/>
              </w:rPr>
              <w:t>interpretácia myšlienkovej a estetickej zameranosti diela (druhý významový plán)</w:t>
            </w:r>
          </w:p>
          <w:p w14:paraId="4D16E0CD" w14:textId="77777777" w:rsidR="0057422C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š</w:t>
            </w:r>
            <w:r w:rsidRPr="00097CC5">
              <w:rPr>
                <w:rFonts w:ascii="Times New Roman" w:hAnsi="Times New Roman" w:cs="Times New Roman"/>
                <w:sz w:val="24"/>
                <w:szCs w:val="24"/>
              </w:rPr>
              <w:t>tylisticko-lexikálna analýza jazyka a hľadanie funkcie jazykových prvkov v celkovej myšlienkovej a estetickej pôsobnosti diela</w:t>
            </w:r>
          </w:p>
          <w:p w14:paraId="01BAEBB9" w14:textId="77777777" w:rsidR="0057422C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D17BB">
              <w:rPr>
                <w:rFonts w:ascii="Times New Roman" w:hAnsi="Times New Roman" w:cs="Times New Roman"/>
                <w:sz w:val="24"/>
                <w:szCs w:val="24"/>
              </w:rPr>
              <w:t>verbalizácia čitateľského zážitku a hodnotenia diela</w:t>
            </w:r>
          </w:p>
          <w:p w14:paraId="7AF1C41D" w14:textId="77777777" w:rsidR="0057422C" w:rsidRPr="00CD17BB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7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M. Kukučín: Dom v stráni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CD17BB">
              <w:rPr>
                <w:rFonts w:ascii="Times New Roman" w:hAnsi="Times New Roman" w:cs="Times New Roman"/>
                <w:b/>
                <w:sz w:val="24"/>
                <w:szCs w:val="24"/>
              </w:rPr>
              <w:t>J. C. Hronský: Jozef Mak, E. M. Remarque: Na západe nič nového</w:t>
            </w:r>
          </w:p>
          <w:p w14:paraId="27FD7750" w14:textId="77777777" w:rsidR="0057422C" w:rsidRPr="00982E4F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82E4F">
              <w:rPr>
                <w:rFonts w:ascii="Times New Roman" w:hAnsi="Times New Roman" w:cs="Times New Roman"/>
                <w:b/>
                <w:sz w:val="24"/>
                <w:szCs w:val="24"/>
              </w:rPr>
              <w:t>Milo Urban: Živý bič</w:t>
            </w:r>
          </w:p>
          <w:p w14:paraId="41D6FC53" w14:textId="77777777" w:rsidR="0057422C" w:rsidRPr="00CD17BB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F9AC1D5" w14:textId="77777777" w:rsidR="0057422C" w:rsidRDefault="0057422C" w:rsidP="0002765A">
            <w:pPr>
              <w:tabs>
                <w:tab w:val="left" w:pos="1980"/>
              </w:tabs>
            </w:pPr>
            <w:r>
              <w:t xml:space="preserve">Žiak vie: </w:t>
            </w:r>
          </w:p>
          <w:p w14:paraId="1F0B05BC" w14:textId="77777777" w:rsidR="0057422C" w:rsidRPr="003F72F1" w:rsidRDefault="0057422C" w:rsidP="003F72F1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-</w:t>
            </w:r>
            <w:r w:rsidRPr="003F72F1">
              <w:rPr>
                <w:rFonts w:ascii="Times New Roman" w:hAnsi="Times New Roman" w:cs="Times New Roman"/>
                <w:sz w:val="24"/>
                <w:szCs w:val="24"/>
              </w:rPr>
              <w:t>vysvetliť pojmy sociálny a psychologický román</w:t>
            </w:r>
          </w:p>
          <w:p w14:paraId="04E7D2CB" w14:textId="77777777" w:rsidR="0057422C" w:rsidRPr="003F72F1" w:rsidRDefault="0057422C" w:rsidP="003F72F1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72F1">
              <w:rPr>
                <w:rFonts w:ascii="Times New Roman" w:hAnsi="Times New Roman" w:cs="Times New Roman"/>
                <w:sz w:val="24"/>
                <w:szCs w:val="24"/>
              </w:rPr>
              <w:t>- využiť svoje vedomosti pri analýze a určení druhu románu, ktorý prečítal, a podo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prieť svoje tvrdenie argumentmi</w:t>
            </w:r>
          </w:p>
          <w:p w14:paraId="4C8E72E3" w14:textId="77777777" w:rsidR="0057422C" w:rsidRDefault="0057422C" w:rsidP="003F72F1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72F1">
              <w:rPr>
                <w:rFonts w:ascii="Times New Roman" w:hAnsi="Times New Roman" w:cs="Times New Roman"/>
                <w:sz w:val="24"/>
                <w:szCs w:val="24"/>
              </w:rPr>
              <w:t>- charakterizovať teoreticky sociálny typ postavy a konkretizovať jej charakteristiku na základe analýzy prečítaného diela</w:t>
            </w:r>
          </w:p>
          <w:p w14:paraId="0FDA50B3" w14:textId="77777777" w:rsidR="0057422C" w:rsidRDefault="0057422C" w:rsidP="003F72F1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identifikovať významovú rovinu diela, vysvetliť jej prepojenie s dejovou rovinou a autorskou koncepciou postáv</w:t>
            </w:r>
          </w:p>
          <w:p w14:paraId="45569B86" w14:textId="77777777" w:rsidR="0057422C" w:rsidRDefault="0057422C" w:rsidP="003F72F1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940DF">
              <w:rPr>
                <w:rFonts w:ascii="Times New Roman" w:hAnsi="Times New Roman" w:cs="Times New Roman"/>
                <w:sz w:val="24"/>
                <w:szCs w:val="24"/>
              </w:rPr>
              <w:t>vysvetliť, že umelecké dielo je subjektívny svet cieľavedome vytvorený autorom podľa jeho vlastných hodnôt, mier a estetického cítenia</w:t>
            </w:r>
          </w:p>
          <w:p w14:paraId="26993BDF" w14:textId="77777777" w:rsidR="0057422C" w:rsidRDefault="0057422C" w:rsidP="003F72F1">
            <w:pPr>
              <w:tabs>
                <w:tab w:val="left" w:pos="1980"/>
              </w:tabs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940DF">
              <w:rPr>
                <w:rFonts w:ascii="Times New Roman" w:hAnsi="Times New Roman" w:cs="Times New Roman"/>
                <w:sz w:val="24"/>
                <w:szCs w:val="24"/>
              </w:rPr>
              <w:t>konfrontovať svoj systém hodnôt s hodnotami vyplývajúcimi z diela</w:t>
            </w:r>
          </w:p>
        </w:tc>
        <w:tc>
          <w:tcPr>
            <w:tcW w:w="2268" w:type="dxa"/>
          </w:tcPr>
          <w:p w14:paraId="5F9AABD5" w14:textId="77777777" w:rsidR="0057422C" w:rsidRDefault="0057422C" w:rsidP="0002765A">
            <w:pPr>
              <w:tabs>
                <w:tab w:val="left" w:pos="1980"/>
              </w:tabs>
            </w:pPr>
          </w:p>
          <w:p w14:paraId="4BBEF1B4" w14:textId="77777777" w:rsidR="0057422C" w:rsidRDefault="0057422C" w:rsidP="0002765A">
            <w:pPr>
              <w:tabs>
                <w:tab w:val="left" w:pos="1980"/>
              </w:tabs>
            </w:pPr>
          </w:p>
          <w:p w14:paraId="774B72BC" w14:textId="77777777" w:rsidR="0057422C" w:rsidRDefault="0057422C" w:rsidP="0002765A">
            <w:pPr>
              <w:tabs>
                <w:tab w:val="left" w:pos="1980"/>
              </w:tabs>
            </w:pPr>
          </w:p>
          <w:p w14:paraId="247D892A" w14:textId="77777777" w:rsidR="0057422C" w:rsidRDefault="0057422C" w:rsidP="0002765A">
            <w:pPr>
              <w:tabs>
                <w:tab w:val="left" w:pos="1980"/>
              </w:tabs>
            </w:pPr>
          </w:p>
          <w:p w14:paraId="7F03D543" w14:textId="77777777" w:rsidR="0057422C" w:rsidRDefault="0057422C" w:rsidP="0002765A">
            <w:pPr>
              <w:tabs>
                <w:tab w:val="left" w:pos="1980"/>
              </w:tabs>
            </w:pPr>
          </w:p>
          <w:p w14:paraId="511976B5" w14:textId="77777777" w:rsidR="0057422C" w:rsidRDefault="0057422C" w:rsidP="0002765A">
            <w:pPr>
              <w:tabs>
                <w:tab w:val="left" w:pos="1980"/>
              </w:tabs>
            </w:pPr>
          </w:p>
          <w:p w14:paraId="58EBD1E6" w14:textId="77777777" w:rsidR="0057422C" w:rsidRDefault="0057422C" w:rsidP="0002765A">
            <w:pPr>
              <w:tabs>
                <w:tab w:val="left" w:pos="1980"/>
              </w:tabs>
            </w:pPr>
          </w:p>
          <w:p w14:paraId="69E03DB8" w14:textId="77777777" w:rsidR="0057422C" w:rsidRDefault="0057422C" w:rsidP="0002765A">
            <w:pPr>
              <w:tabs>
                <w:tab w:val="left" w:pos="1980"/>
              </w:tabs>
            </w:pPr>
          </w:p>
          <w:p w14:paraId="5AAC9B87" w14:textId="77777777" w:rsidR="0057422C" w:rsidRDefault="0057422C" w:rsidP="0002765A">
            <w:pPr>
              <w:tabs>
                <w:tab w:val="left" w:pos="1980"/>
              </w:tabs>
            </w:pPr>
          </w:p>
          <w:p w14:paraId="2AD76229" w14:textId="77777777" w:rsidR="0057422C" w:rsidRDefault="0057422C" w:rsidP="0002765A">
            <w:pPr>
              <w:tabs>
                <w:tab w:val="left" w:pos="1980"/>
              </w:tabs>
            </w:pPr>
          </w:p>
          <w:p w14:paraId="23DD89C0" w14:textId="77777777" w:rsidR="0057422C" w:rsidRDefault="0057422C" w:rsidP="0002765A">
            <w:pPr>
              <w:tabs>
                <w:tab w:val="left" w:pos="1980"/>
              </w:tabs>
            </w:pPr>
          </w:p>
          <w:p w14:paraId="04FA4FD6" w14:textId="77777777" w:rsidR="0057422C" w:rsidRDefault="0057422C" w:rsidP="0002765A">
            <w:pPr>
              <w:tabs>
                <w:tab w:val="left" w:pos="1980"/>
              </w:tabs>
            </w:pPr>
          </w:p>
          <w:p w14:paraId="11D58A5B" w14:textId="77777777" w:rsidR="0057422C" w:rsidRDefault="0057422C" w:rsidP="0002765A">
            <w:pPr>
              <w:tabs>
                <w:tab w:val="left" w:pos="1980"/>
              </w:tabs>
            </w:pPr>
          </w:p>
          <w:p w14:paraId="48296EB8" w14:textId="77777777" w:rsidR="0057422C" w:rsidRDefault="0057422C" w:rsidP="00D37E37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CAC">
              <w:rPr>
                <w:rFonts w:ascii="Times New Roman" w:hAnsi="Times New Roman" w:cs="Times New Roman"/>
                <w:sz w:val="24"/>
                <w:szCs w:val="24"/>
              </w:rPr>
              <w:t xml:space="preserve">Osobnostný </w:t>
            </w:r>
          </w:p>
          <w:p w14:paraId="78896261" w14:textId="77777777" w:rsidR="0057422C" w:rsidRDefault="0057422C" w:rsidP="00D37E37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CAC">
              <w:rPr>
                <w:rFonts w:ascii="Times New Roman" w:hAnsi="Times New Roman" w:cs="Times New Roman"/>
                <w:sz w:val="24"/>
                <w:szCs w:val="24"/>
              </w:rPr>
              <w:t>a sociálny rozvoj</w:t>
            </w:r>
          </w:p>
          <w:p w14:paraId="499025C3" w14:textId="77777777" w:rsidR="0057422C" w:rsidRDefault="0057422C" w:rsidP="00D37E37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0593DD" w14:textId="77777777" w:rsidR="0057422C" w:rsidRDefault="0057422C" w:rsidP="00D37E37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065FF4" w14:textId="77777777" w:rsidR="0057422C" w:rsidRDefault="0057422C" w:rsidP="00D37E37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9BBEE0" w14:textId="77777777" w:rsidR="0057422C" w:rsidRDefault="0057422C" w:rsidP="00D37E37">
            <w:pPr>
              <w:tabs>
                <w:tab w:val="left" w:pos="1980"/>
              </w:tabs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Mediálna výchova</w:t>
            </w:r>
          </w:p>
        </w:tc>
        <w:tc>
          <w:tcPr>
            <w:tcW w:w="992" w:type="dxa"/>
          </w:tcPr>
          <w:p w14:paraId="3FF669CC" w14:textId="77777777" w:rsidR="001A046C" w:rsidRDefault="001A046C" w:rsidP="0002765A">
            <w:pPr>
              <w:tabs>
                <w:tab w:val="left" w:pos="1980"/>
              </w:tabs>
            </w:pPr>
          </w:p>
          <w:p w14:paraId="6B45A075" w14:textId="77777777" w:rsidR="001A046C" w:rsidRDefault="001A046C" w:rsidP="0002765A">
            <w:pPr>
              <w:tabs>
                <w:tab w:val="left" w:pos="1980"/>
              </w:tabs>
            </w:pPr>
          </w:p>
          <w:p w14:paraId="6929912D" w14:textId="77777777" w:rsidR="001A046C" w:rsidRDefault="001A046C" w:rsidP="0002765A">
            <w:pPr>
              <w:tabs>
                <w:tab w:val="left" w:pos="1980"/>
              </w:tabs>
            </w:pPr>
          </w:p>
          <w:p w14:paraId="7AB3621B" w14:textId="77777777" w:rsidR="001A046C" w:rsidRDefault="001A046C" w:rsidP="0002765A">
            <w:pPr>
              <w:tabs>
                <w:tab w:val="left" w:pos="1980"/>
              </w:tabs>
            </w:pPr>
          </w:p>
          <w:p w14:paraId="4EC7A230" w14:textId="77777777" w:rsidR="001A046C" w:rsidRDefault="001A046C" w:rsidP="0002765A">
            <w:pPr>
              <w:tabs>
                <w:tab w:val="left" w:pos="1980"/>
              </w:tabs>
            </w:pPr>
          </w:p>
          <w:p w14:paraId="5BA5F95B" w14:textId="77777777" w:rsidR="001A046C" w:rsidRDefault="001A046C" w:rsidP="0002765A">
            <w:pPr>
              <w:tabs>
                <w:tab w:val="left" w:pos="1980"/>
              </w:tabs>
            </w:pPr>
          </w:p>
          <w:p w14:paraId="095C03CF" w14:textId="77777777" w:rsidR="001A046C" w:rsidRDefault="001A046C" w:rsidP="0002765A">
            <w:pPr>
              <w:tabs>
                <w:tab w:val="left" w:pos="1980"/>
              </w:tabs>
            </w:pPr>
          </w:p>
          <w:p w14:paraId="2A0AD752" w14:textId="77777777" w:rsidR="001A046C" w:rsidRDefault="001A046C" w:rsidP="0002765A">
            <w:pPr>
              <w:tabs>
                <w:tab w:val="left" w:pos="1980"/>
              </w:tabs>
            </w:pPr>
          </w:p>
          <w:p w14:paraId="7CF32453" w14:textId="77777777" w:rsidR="001A046C" w:rsidRDefault="001A046C" w:rsidP="0002765A">
            <w:pPr>
              <w:tabs>
                <w:tab w:val="left" w:pos="1980"/>
              </w:tabs>
            </w:pPr>
          </w:p>
          <w:p w14:paraId="16C5858E" w14:textId="77777777" w:rsidR="001A046C" w:rsidRDefault="001A046C" w:rsidP="0002765A">
            <w:pPr>
              <w:tabs>
                <w:tab w:val="left" w:pos="1980"/>
              </w:tabs>
            </w:pPr>
          </w:p>
          <w:p w14:paraId="32A166BD" w14:textId="77777777" w:rsidR="001A046C" w:rsidRDefault="001A046C" w:rsidP="0002765A">
            <w:pPr>
              <w:tabs>
                <w:tab w:val="left" w:pos="1980"/>
              </w:tabs>
            </w:pPr>
          </w:p>
          <w:p w14:paraId="74EF2571" w14:textId="77777777" w:rsidR="001A046C" w:rsidRDefault="001A046C" w:rsidP="0002765A">
            <w:pPr>
              <w:tabs>
                <w:tab w:val="left" w:pos="1980"/>
              </w:tabs>
            </w:pPr>
          </w:p>
          <w:p w14:paraId="157C5684" w14:textId="77777777" w:rsidR="001A046C" w:rsidRDefault="001A046C" w:rsidP="0002765A">
            <w:pPr>
              <w:tabs>
                <w:tab w:val="left" w:pos="1980"/>
              </w:tabs>
            </w:pPr>
          </w:p>
          <w:p w14:paraId="5E0FC02C" w14:textId="77777777" w:rsidR="001A046C" w:rsidRDefault="001A046C" w:rsidP="0002765A">
            <w:pPr>
              <w:tabs>
                <w:tab w:val="left" w:pos="1980"/>
              </w:tabs>
            </w:pPr>
          </w:p>
          <w:p w14:paraId="1D4C36FF" w14:textId="77777777" w:rsidR="001A046C" w:rsidRDefault="001A046C" w:rsidP="0002765A">
            <w:pPr>
              <w:tabs>
                <w:tab w:val="left" w:pos="1980"/>
              </w:tabs>
            </w:pPr>
          </w:p>
          <w:p w14:paraId="0FE69467" w14:textId="77777777" w:rsidR="0057422C" w:rsidRPr="001A046C" w:rsidRDefault="00F26E3C" w:rsidP="00F26E3C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77C84" w14:paraId="589D0604" w14:textId="77777777" w:rsidTr="00CD17BB">
        <w:tc>
          <w:tcPr>
            <w:tcW w:w="2802" w:type="dxa"/>
          </w:tcPr>
          <w:p w14:paraId="4811AAB6" w14:textId="77777777" w:rsidR="0073723B" w:rsidRPr="0073723B" w:rsidRDefault="0073723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72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Analýza, indukcia, zovšeobecňovanie – definícia pojmov.</w:t>
            </w:r>
          </w:p>
          <w:p w14:paraId="68CEED6B" w14:textId="77777777" w:rsidR="0073723B" w:rsidRPr="0073723B" w:rsidRDefault="0073723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7711E3" w14:textId="77777777" w:rsidR="0073723B" w:rsidRPr="0073723B" w:rsidRDefault="0073723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62083" w14:textId="77777777" w:rsidR="0073723B" w:rsidRPr="0073723B" w:rsidRDefault="0073723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723B">
              <w:rPr>
                <w:rFonts w:ascii="Times New Roman" w:hAnsi="Times New Roman" w:cs="Times New Roman"/>
                <w:sz w:val="24"/>
                <w:szCs w:val="24"/>
              </w:rPr>
              <w:t>Aplikovať literárnovedné vedomosti na literárne texty.</w:t>
            </w:r>
          </w:p>
          <w:p w14:paraId="3449FC69" w14:textId="77777777" w:rsidR="0073723B" w:rsidRPr="0073723B" w:rsidRDefault="0073723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65122D" w14:textId="77777777" w:rsidR="0073723B" w:rsidRPr="0073723B" w:rsidRDefault="0073723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770D81" w14:textId="77777777" w:rsidR="0073723B" w:rsidRPr="00654B2E" w:rsidRDefault="0073723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4B2E">
              <w:rPr>
                <w:rFonts w:ascii="Times New Roman" w:hAnsi="Times New Roman" w:cs="Times New Roman"/>
                <w:sz w:val="24"/>
                <w:szCs w:val="24"/>
              </w:rPr>
              <w:t>Čítanie s</w:t>
            </w:r>
            <w:r w:rsidR="00B901DA" w:rsidRPr="00654B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54B2E">
              <w:rPr>
                <w:rFonts w:ascii="Times New Roman" w:hAnsi="Times New Roman" w:cs="Times New Roman"/>
                <w:sz w:val="24"/>
                <w:szCs w:val="24"/>
              </w:rPr>
              <w:t>porozumením</w:t>
            </w:r>
            <w:r w:rsidR="00B901DA" w:rsidRPr="00654B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F4E00CE" w14:textId="77777777" w:rsidR="0073723B" w:rsidRPr="00654B2E" w:rsidRDefault="0073723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81AABD" w14:textId="77777777" w:rsidR="0073723B" w:rsidRPr="00654B2E" w:rsidRDefault="0073723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FEE93" w14:textId="77777777" w:rsidR="0073723B" w:rsidRPr="00B901DA" w:rsidRDefault="00B901DA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901DA">
              <w:rPr>
                <w:rFonts w:ascii="Times New Roman" w:hAnsi="Times New Roman" w:cs="Times New Roman"/>
                <w:sz w:val="24"/>
                <w:szCs w:val="24"/>
              </w:rPr>
              <w:t>Funkčná analýza celku.</w:t>
            </w:r>
          </w:p>
          <w:p w14:paraId="59F0560B" w14:textId="77777777" w:rsidR="0073723B" w:rsidRPr="00B901DA" w:rsidRDefault="0073723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21B943" w14:textId="77777777" w:rsidR="0073723B" w:rsidRPr="0073723B" w:rsidRDefault="0073723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CD344D" w14:textId="77777777" w:rsidR="0073723B" w:rsidRDefault="0073723B" w:rsidP="0073723B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723B">
              <w:rPr>
                <w:rFonts w:ascii="Times New Roman" w:hAnsi="Times New Roman" w:cs="Times New Roman"/>
                <w:sz w:val="24"/>
                <w:szCs w:val="24"/>
              </w:rPr>
              <w:t>Vytvoriť  kratší umelecký text.</w:t>
            </w:r>
          </w:p>
          <w:p w14:paraId="775C5CA4" w14:textId="77777777" w:rsidR="00B901DA" w:rsidRDefault="00B901DA" w:rsidP="0073723B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901DA">
              <w:rPr>
                <w:rFonts w:ascii="Times New Roman" w:hAnsi="Times New Roman" w:cs="Times New Roman"/>
                <w:sz w:val="24"/>
                <w:szCs w:val="24"/>
              </w:rPr>
              <w:t>Identifikácia s vlastnými skupinami, vytváranie pozitív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neho vzťahu k odlišným skupinám.</w:t>
            </w:r>
          </w:p>
          <w:p w14:paraId="2D5AE449" w14:textId="77777777" w:rsidR="00B901DA" w:rsidRDefault="00B901DA" w:rsidP="0073723B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F47CCB" w14:textId="77777777" w:rsidR="00B901DA" w:rsidRPr="00B901DA" w:rsidRDefault="00B901DA" w:rsidP="0073723B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901DA">
              <w:rPr>
                <w:rFonts w:ascii="Times New Roman" w:hAnsi="Times New Roman" w:cs="Times New Roman"/>
                <w:sz w:val="24"/>
                <w:szCs w:val="24"/>
              </w:rPr>
              <w:t>Tvorba ústnej výpovede, monológ a dialóg, hodnotenie, argumentácia</w:t>
            </w:r>
            <w:r>
              <w:t>.</w:t>
            </w:r>
          </w:p>
        </w:tc>
        <w:tc>
          <w:tcPr>
            <w:tcW w:w="2551" w:type="dxa"/>
          </w:tcPr>
          <w:p w14:paraId="48643B08" w14:textId="77777777" w:rsidR="0073723B" w:rsidRDefault="0073723B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398017" w14:textId="77777777" w:rsidR="0073723B" w:rsidRDefault="0073723B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F3D88E" w14:textId="77777777" w:rsidR="0073723B" w:rsidRDefault="0073723B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C7B680" w14:textId="77777777" w:rsidR="0073723B" w:rsidRDefault="0073723B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B10A17" w14:textId="77777777" w:rsidR="0073723B" w:rsidRDefault="0073723B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DCFA08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70F166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E9D6DB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E472AF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10AFB2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30E68D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099379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6B8A82" w14:textId="77777777" w:rsidR="00C450C9" w:rsidRDefault="00C450C9" w:rsidP="00C450C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22C">
              <w:rPr>
                <w:rFonts w:ascii="Times New Roman" w:hAnsi="Times New Roman" w:cs="Times New Roman"/>
                <w:b/>
                <w:sz w:val="24"/>
                <w:szCs w:val="24"/>
              </w:rPr>
              <w:t>Veľká epická próza – reťazový kompozičný postup</w:t>
            </w:r>
          </w:p>
          <w:p w14:paraId="6EAD7950" w14:textId="77777777" w:rsidR="0073723B" w:rsidRDefault="0073723B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13D4F9" w14:textId="77777777" w:rsidR="0073723B" w:rsidRDefault="0073723B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DDFEF1" w14:textId="77777777" w:rsidR="0073723B" w:rsidRDefault="0073723B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8A3D04" w14:textId="77777777" w:rsidR="0073723B" w:rsidRDefault="0073723B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5397A6" w14:textId="77777777" w:rsidR="0073723B" w:rsidRDefault="0073723B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ED82EF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C4FD8A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3F7493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67CBEC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06F023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371933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CE92FF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E9EF77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94963B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54126E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53B3E4" w14:textId="77777777" w:rsidR="00C450C9" w:rsidRDefault="00C450C9" w:rsidP="00C450C9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2918EF" w14:textId="77777777" w:rsidR="0073723B" w:rsidRDefault="0073723B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AE39E7" w14:textId="77777777" w:rsidR="00277C84" w:rsidRDefault="0057422C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22C">
              <w:rPr>
                <w:rFonts w:ascii="Times New Roman" w:hAnsi="Times New Roman" w:cs="Times New Roman"/>
                <w:b/>
                <w:sz w:val="24"/>
                <w:szCs w:val="24"/>
              </w:rPr>
              <w:t>Veľká epická próza – reťazový kompozičný postup</w:t>
            </w:r>
          </w:p>
          <w:p w14:paraId="0CF02BC9" w14:textId="77777777" w:rsidR="0057422C" w:rsidRPr="0057422C" w:rsidRDefault="0057422C" w:rsidP="00554AA5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14:paraId="74CC81D4" w14:textId="77777777" w:rsidR="00277C84" w:rsidRPr="00C948C3" w:rsidRDefault="00C948C3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-</w:t>
            </w:r>
            <w:r w:rsidRPr="00C948C3">
              <w:rPr>
                <w:rFonts w:ascii="Times New Roman" w:hAnsi="Times New Roman" w:cs="Times New Roman"/>
                <w:sz w:val="24"/>
                <w:szCs w:val="24"/>
              </w:rPr>
              <w:t>učiteľský výklad oslabenej organizácie sujetu v dielach s reťazovou kompozíciou</w:t>
            </w:r>
          </w:p>
          <w:p w14:paraId="649D8A9D" w14:textId="77777777" w:rsidR="00C948C3" w:rsidRPr="00C948C3" w:rsidRDefault="00C948C3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8C3">
              <w:rPr>
                <w:rFonts w:ascii="Times New Roman" w:hAnsi="Times New Roman" w:cs="Times New Roman"/>
                <w:sz w:val="24"/>
                <w:szCs w:val="24"/>
              </w:rPr>
              <w:t>- vyvod</w:t>
            </w:r>
            <w:r w:rsidR="0073723B">
              <w:rPr>
                <w:rFonts w:ascii="Times New Roman" w:hAnsi="Times New Roman" w:cs="Times New Roman"/>
                <w:sz w:val="24"/>
                <w:szCs w:val="24"/>
              </w:rPr>
              <w:t>enie pojmu reťazový kompozičný postup</w:t>
            </w:r>
          </w:p>
          <w:p w14:paraId="0ADB98C2" w14:textId="77777777" w:rsidR="00C948C3" w:rsidRPr="00C948C3" w:rsidRDefault="00C948C3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8C3">
              <w:rPr>
                <w:rFonts w:ascii="Times New Roman" w:hAnsi="Times New Roman" w:cs="Times New Roman"/>
                <w:sz w:val="24"/>
                <w:szCs w:val="24"/>
              </w:rPr>
              <w:t>- porovnanie diel s klasickou (päťfázovou) kompozičnou osnovou a diel s reťazovou kompozíciou</w:t>
            </w:r>
          </w:p>
          <w:p w14:paraId="257FF749" w14:textId="77777777" w:rsidR="00C948C3" w:rsidRPr="00C948C3" w:rsidRDefault="00C948C3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8C3">
              <w:rPr>
                <w:rFonts w:ascii="Times New Roman" w:hAnsi="Times New Roman" w:cs="Times New Roman"/>
                <w:sz w:val="24"/>
                <w:szCs w:val="24"/>
              </w:rPr>
              <w:t>- vyvodenie pojmu lyrizovaná próza</w:t>
            </w:r>
          </w:p>
          <w:p w14:paraId="393E76D3" w14:textId="77777777" w:rsidR="00C948C3" w:rsidRPr="00C948C3" w:rsidRDefault="00C948C3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8C3">
              <w:rPr>
                <w:rFonts w:ascii="Times New Roman" w:hAnsi="Times New Roman" w:cs="Times New Roman"/>
                <w:sz w:val="24"/>
                <w:szCs w:val="24"/>
              </w:rPr>
              <w:t>- spôsoby lyrizovania textu</w:t>
            </w:r>
          </w:p>
          <w:p w14:paraId="2C61452F" w14:textId="77777777" w:rsidR="00C948C3" w:rsidRPr="00C948C3" w:rsidRDefault="00C948C3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8C3">
              <w:rPr>
                <w:rFonts w:ascii="Times New Roman" w:hAnsi="Times New Roman" w:cs="Times New Roman"/>
                <w:sz w:val="24"/>
                <w:szCs w:val="24"/>
              </w:rPr>
              <w:t>- identifikácia prepojenosti s rozprávkou</w:t>
            </w:r>
          </w:p>
          <w:p w14:paraId="2AA7EF52" w14:textId="77777777" w:rsidR="00C948C3" w:rsidRDefault="00C948C3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8C3">
              <w:rPr>
                <w:rFonts w:ascii="Times New Roman" w:hAnsi="Times New Roman" w:cs="Times New Roman"/>
                <w:sz w:val="24"/>
                <w:szCs w:val="24"/>
              </w:rPr>
              <w:t>- monumentalizácia (osôb, prírodných javov), idealizácia postáv, animizácia zvierat a vecí a vyvodenie pojmu personifikácia v próze</w:t>
            </w:r>
          </w:p>
          <w:p w14:paraId="0794EF10" w14:textId="77777777" w:rsidR="00C948C3" w:rsidRPr="00C948C3" w:rsidRDefault="00C948C3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948C3">
              <w:rPr>
                <w:rFonts w:ascii="Times New Roman" w:hAnsi="Times New Roman" w:cs="Times New Roman"/>
                <w:sz w:val="24"/>
                <w:szCs w:val="24"/>
              </w:rPr>
              <w:t>tvorba umeleckého opisu prírodnej scenérie alebo človeka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48C3">
              <w:rPr>
                <w:rFonts w:ascii="Times New Roman" w:hAnsi="Times New Roman" w:cs="Times New Roman"/>
                <w:sz w:val="24"/>
                <w:szCs w:val="24"/>
              </w:rPr>
              <w:t>prostredníctvom jazyka s prvkami lyrizmu (poetizácia)</w:t>
            </w:r>
          </w:p>
          <w:p w14:paraId="77A3FD38" w14:textId="77777777" w:rsidR="00C948C3" w:rsidRDefault="00C948C3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C948C3">
              <w:rPr>
                <w:rFonts w:ascii="Times New Roman" w:hAnsi="Times New Roman" w:cs="Times New Roman"/>
                <w:sz w:val="24"/>
                <w:szCs w:val="24"/>
              </w:rPr>
              <w:t>ítanie a interpretácia románov</w:t>
            </w:r>
          </w:p>
          <w:p w14:paraId="69364753" w14:textId="77777777" w:rsidR="00C948C3" w:rsidRDefault="00C948C3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076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1076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610761">
              <w:rPr>
                <w:rFonts w:ascii="Times New Roman" w:hAnsi="Times New Roman" w:cs="Times New Roman"/>
                <w:sz w:val="24"/>
                <w:szCs w:val="24"/>
              </w:rPr>
              <w:t>nterpretácia myšlienkovej a estetickej pôsobnosti diela</w:t>
            </w:r>
          </w:p>
          <w:p w14:paraId="625B3043" w14:textId="77777777" w:rsidR="00610761" w:rsidRDefault="00610761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-</w:t>
            </w:r>
            <w:r w:rsidRPr="00610761">
              <w:rPr>
                <w:rFonts w:ascii="Times New Roman" w:hAnsi="Times New Roman" w:cs="Times New Roman"/>
                <w:sz w:val="24"/>
                <w:szCs w:val="24"/>
              </w:rPr>
              <w:t>verbalizácia čitateľského zážitku a hodnotenia diela</w:t>
            </w:r>
          </w:p>
          <w:p w14:paraId="5F5776DE" w14:textId="77777777" w:rsidR="00B901DA" w:rsidRDefault="00B901DA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1D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 D. Chrobák: Drak sa vracia; J. C. Hronský: Jozef Mak</w:t>
            </w:r>
          </w:p>
          <w:p w14:paraId="39781E81" w14:textId="77777777" w:rsidR="00B901DA" w:rsidRPr="00B901DA" w:rsidRDefault="00B901DA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554AA5">
              <w:rPr>
                <w:rFonts w:ascii="Times New Roman" w:hAnsi="Times New Roman" w:cs="Times New Roman"/>
                <w:sz w:val="24"/>
                <w:szCs w:val="24"/>
              </w:rPr>
              <w:t xml:space="preserve">M. Figuli: Tri gaštanové kone; </w:t>
            </w:r>
            <w:r w:rsidRPr="00F01916">
              <w:rPr>
                <w:rFonts w:ascii="Times New Roman" w:hAnsi="Times New Roman" w:cs="Times New Roman"/>
                <w:b/>
                <w:sz w:val="24"/>
                <w:szCs w:val="24"/>
              </w:rPr>
              <w:t>M. Urban: Živý bič</w:t>
            </w:r>
          </w:p>
        </w:tc>
        <w:tc>
          <w:tcPr>
            <w:tcW w:w="3119" w:type="dxa"/>
          </w:tcPr>
          <w:p w14:paraId="50371E5E" w14:textId="77777777" w:rsidR="00277C84" w:rsidRPr="00126F16" w:rsidRDefault="00126F16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F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6D94DE61" w14:textId="77777777" w:rsidR="00126F16" w:rsidRPr="00126F16" w:rsidRDefault="00126F16" w:rsidP="00126F1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F16">
              <w:rPr>
                <w:rFonts w:ascii="Times New Roman" w:hAnsi="Times New Roman" w:cs="Times New Roman"/>
                <w:sz w:val="24"/>
                <w:szCs w:val="24"/>
              </w:rPr>
              <w:t>- charakterizovať klasický päťfázový i reťazový kompozičný postup a ich v známych i neznámych prozaických dielach</w:t>
            </w:r>
          </w:p>
          <w:p w14:paraId="03240E1A" w14:textId="77777777" w:rsidR="00126F16" w:rsidRDefault="00126F16" w:rsidP="00126F1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F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800F2">
              <w:t xml:space="preserve"> </w:t>
            </w:r>
            <w:r w:rsidR="007800F2" w:rsidRPr="007800F2">
              <w:rPr>
                <w:rFonts w:ascii="Times New Roman" w:hAnsi="Times New Roman" w:cs="Times New Roman"/>
                <w:sz w:val="24"/>
                <w:szCs w:val="24"/>
              </w:rPr>
              <w:t>nájsť a určiť jazykové prostriedky použité na poetizáciu</w:t>
            </w:r>
            <w:r w:rsidR="007800F2">
              <w:rPr>
                <w:rFonts w:ascii="Times New Roman" w:hAnsi="Times New Roman" w:cs="Times New Roman"/>
                <w:sz w:val="24"/>
                <w:szCs w:val="24"/>
              </w:rPr>
              <w:t xml:space="preserve"> (lyrizáciu)</w:t>
            </w:r>
            <w:r w:rsidR="007800F2" w:rsidRPr="007800F2">
              <w:rPr>
                <w:rFonts w:ascii="Times New Roman" w:hAnsi="Times New Roman" w:cs="Times New Roman"/>
                <w:sz w:val="24"/>
                <w:szCs w:val="24"/>
              </w:rPr>
              <w:t xml:space="preserve"> diela</w:t>
            </w:r>
          </w:p>
          <w:p w14:paraId="193DAD6D" w14:textId="77777777" w:rsidR="007800F2" w:rsidRDefault="007800F2" w:rsidP="00126F1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 w:rsidRPr="007800F2">
              <w:rPr>
                <w:rFonts w:ascii="Times New Roman" w:hAnsi="Times New Roman" w:cs="Times New Roman"/>
                <w:sz w:val="24"/>
                <w:szCs w:val="24"/>
              </w:rPr>
              <w:t xml:space="preserve">čo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idealizácia</w:t>
            </w:r>
            <w:r w:rsidRPr="007800F2">
              <w:rPr>
                <w:rFonts w:ascii="Times New Roman" w:hAnsi="Times New Roman" w:cs="Times New Roman"/>
                <w:sz w:val="24"/>
                <w:szCs w:val="24"/>
              </w:rPr>
              <w:t xml:space="preserve"> postáv, dokáže určiť prostriedky, ktoré na ňu použil autor, a to tak štylisticko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00F2">
              <w:rPr>
                <w:rFonts w:ascii="Times New Roman" w:hAnsi="Times New Roman" w:cs="Times New Roman"/>
                <w:sz w:val="24"/>
                <w:szCs w:val="24"/>
              </w:rPr>
              <w:t>lexikálne, ako aj situačné (dejové)</w:t>
            </w:r>
          </w:p>
          <w:p w14:paraId="6E32E7FE" w14:textId="77777777" w:rsidR="007800F2" w:rsidRDefault="007800F2" w:rsidP="00126F1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31CE">
              <w:rPr>
                <w:rFonts w:ascii="Times New Roman" w:hAnsi="Times New Roman" w:cs="Times New Roman"/>
                <w:sz w:val="24"/>
                <w:szCs w:val="24"/>
              </w:rPr>
              <w:t>vysvetliť štylist</w:t>
            </w:r>
            <w:r w:rsidR="003031CE" w:rsidRPr="003031CE">
              <w:rPr>
                <w:rFonts w:ascii="Times New Roman" w:hAnsi="Times New Roman" w:cs="Times New Roman"/>
                <w:sz w:val="24"/>
                <w:szCs w:val="24"/>
              </w:rPr>
              <w:t xml:space="preserve">ickú podstatu personifikácie a </w:t>
            </w:r>
            <w:r w:rsidRPr="003031CE">
              <w:rPr>
                <w:rFonts w:ascii="Times New Roman" w:hAnsi="Times New Roman" w:cs="Times New Roman"/>
                <w:sz w:val="24"/>
                <w:szCs w:val="24"/>
              </w:rPr>
              <w:t xml:space="preserve"> poukázať na jej významovú funkčnosť a</w:t>
            </w:r>
            <w:r w:rsidR="003031CE" w:rsidRPr="003031CE">
              <w:rPr>
                <w:rFonts w:ascii="Times New Roman" w:hAnsi="Times New Roman" w:cs="Times New Roman"/>
                <w:sz w:val="24"/>
                <w:szCs w:val="24"/>
              </w:rPr>
              <w:t xml:space="preserve"> umeleckú pôsobivosť v </w:t>
            </w:r>
            <w:r w:rsidRPr="003031CE">
              <w:rPr>
                <w:rFonts w:ascii="Times New Roman" w:hAnsi="Times New Roman" w:cs="Times New Roman"/>
                <w:sz w:val="24"/>
                <w:szCs w:val="24"/>
              </w:rPr>
              <w:t>diel</w:t>
            </w:r>
            <w:r w:rsidR="003031CE" w:rsidRPr="003031CE">
              <w:rPr>
                <w:rFonts w:ascii="Times New Roman" w:hAnsi="Times New Roman" w:cs="Times New Roman"/>
                <w:sz w:val="24"/>
                <w:szCs w:val="24"/>
              </w:rPr>
              <w:t>ach</w:t>
            </w:r>
            <w:r w:rsidRPr="003031CE">
              <w:rPr>
                <w:rFonts w:ascii="Times New Roman" w:hAnsi="Times New Roman" w:cs="Times New Roman"/>
                <w:sz w:val="24"/>
                <w:szCs w:val="24"/>
              </w:rPr>
              <w:t xml:space="preserve"> lyrizovanej prózy</w:t>
            </w:r>
          </w:p>
          <w:p w14:paraId="31FAF15D" w14:textId="77777777" w:rsidR="003031CE" w:rsidRDefault="003031CE" w:rsidP="00126F1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31CE">
              <w:rPr>
                <w:rFonts w:ascii="Times New Roman" w:hAnsi="Times New Roman" w:cs="Times New Roman"/>
                <w:sz w:val="24"/>
                <w:szCs w:val="24"/>
              </w:rPr>
              <w:t>uplatniť tieto vedomosti pri tvorbe lyrizovaného opisu alebo pri napísaní kratšieho epického útvaru</w:t>
            </w:r>
          </w:p>
          <w:p w14:paraId="030A3A75" w14:textId="77777777" w:rsidR="003031CE" w:rsidRDefault="003031CE" w:rsidP="00126F1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31CE">
              <w:rPr>
                <w:rFonts w:ascii="Times New Roman" w:hAnsi="Times New Roman" w:cs="Times New Roman"/>
                <w:sz w:val="24"/>
                <w:szCs w:val="24"/>
              </w:rPr>
              <w:t>uplatniť poznatky na vysvetlenie významovej roviny daného diela a zaujať k jeho postavám osobné stanovisko</w:t>
            </w:r>
          </w:p>
          <w:p w14:paraId="3A713A6D" w14:textId="77777777" w:rsidR="003031CE" w:rsidRDefault="003031CE" w:rsidP="00126F16">
            <w:pPr>
              <w:tabs>
                <w:tab w:val="left" w:pos="1980"/>
              </w:tabs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31CE">
              <w:rPr>
                <w:rFonts w:ascii="Times New Roman" w:hAnsi="Times New Roman" w:cs="Times New Roman"/>
                <w:sz w:val="24"/>
                <w:szCs w:val="24"/>
              </w:rPr>
              <w:t xml:space="preserve">rozumie podstate boja medzi dobrom a zlom a dokáže ho </w:t>
            </w:r>
            <w:r w:rsidRPr="003031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aplikovať na toto dielo</w:t>
            </w:r>
          </w:p>
        </w:tc>
        <w:tc>
          <w:tcPr>
            <w:tcW w:w="2268" w:type="dxa"/>
          </w:tcPr>
          <w:p w14:paraId="24DB299D" w14:textId="77777777" w:rsidR="00E1609F" w:rsidRPr="00654B2E" w:rsidRDefault="00E1609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4B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</w:tc>
        <w:tc>
          <w:tcPr>
            <w:tcW w:w="992" w:type="dxa"/>
          </w:tcPr>
          <w:p w14:paraId="06D8377E" w14:textId="77777777" w:rsidR="00277C84" w:rsidRDefault="00277C84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58CE1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8A5EBE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61720C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60F3B9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72F759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87BD9E" w14:textId="77777777" w:rsidR="001A046C" w:rsidRDefault="001A046C" w:rsidP="001A046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82174A" w14:textId="77777777" w:rsidR="001A046C" w:rsidRDefault="001A046C" w:rsidP="001A046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C430E6" w14:textId="77777777" w:rsidR="001A046C" w:rsidRDefault="001A046C" w:rsidP="001A046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94B82D" w14:textId="77777777" w:rsidR="001A046C" w:rsidRDefault="001A046C" w:rsidP="001A046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6A8145" w14:textId="77777777" w:rsidR="001A046C" w:rsidRDefault="001A046C" w:rsidP="001A046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EE159F" w14:textId="77777777" w:rsidR="001A046C" w:rsidRDefault="001A046C" w:rsidP="001A046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061A2" w14:textId="77777777" w:rsidR="001A046C" w:rsidRDefault="001A046C" w:rsidP="001A046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6E5AC5" w14:textId="77777777" w:rsidR="001A046C" w:rsidRPr="0091757D" w:rsidRDefault="001A046C" w:rsidP="001A046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9</w:t>
            </w:r>
          </w:p>
        </w:tc>
      </w:tr>
      <w:tr w:rsidR="00277C84" w14:paraId="064C5945" w14:textId="77777777" w:rsidTr="00CD17BB">
        <w:tc>
          <w:tcPr>
            <w:tcW w:w="2802" w:type="dxa"/>
          </w:tcPr>
          <w:p w14:paraId="1AFCA81D" w14:textId="77777777" w:rsidR="00277C84" w:rsidRPr="00AD73F3" w:rsidRDefault="009060F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73F3">
              <w:rPr>
                <w:rFonts w:ascii="Times New Roman" w:hAnsi="Times New Roman" w:cs="Times New Roman"/>
                <w:sz w:val="24"/>
                <w:szCs w:val="24"/>
              </w:rPr>
              <w:t>Analýza, indukcia, zovšeobecňovanie – definícia pojmov.</w:t>
            </w:r>
          </w:p>
          <w:p w14:paraId="69CA2026" w14:textId="77777777" w:rsidR="009060F4" w:rsidRPr="00AD73F3" w:rsidRDefault="009060F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4033D1" w14:textId="77777777" w:rsidR="009060F4" w:rsidRPr="00AD73F3" w:rsidRDefault="009060F4" w:rsidP="009060F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73F3">
              <w:rPr>
                <w:rFonts w:ascii="Times New Roman" w:hAnsi="Times New Roman" w:cs="Times New Roman"/>
                <w:sz w:val="24"/>
                <w:szCs w:val="24"/>
              </w:rPr>
              <w:t>Aplikovať literárnovedné vedomosti na literárne texty.</w:t>
            </w:r>
          </w:p>
          <w:p w14:paraId="5C107C84" w14:textId="77777777" w:rsidR="009060F4" w:rsidRPr="00AD73F3" w:rsidRDefault="009060F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85B881" w14:textId="77777777" w:rsidR="009060F4" w:rsidRDefault="009060F4" w:rsidP="009060F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73F3"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480423ED" w14:textId="77777777" w:rsidR="00AD73F3" w:rsidRPr="00AD73F3" w:rsidRDefault="00AD73F3" w:rsidP="009060F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306B3" w14:textId="77777777" w:rsidR="00AD73F3" w:rsidRPr="00AD73F3" w:rsidRDefault="00AD73F3" w:rsidP="009060F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Klasifikácia druhov lyriky.</w:t>
            </w:r>
          </w:p>
          <w:p w14:paraId="5D84E56E" w14:textId="77777777" w:rsidR="00AD73F3" w:rsidRDefault="00AD73F3" w:rsidP="009060F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629616" w14:textId="77777777" w:rsidR="00AD73F3" w:rsidRPr="00AD73F3" w:rsidRDefault="00AD73F3" w:rsidP="009060F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249DC3" w14:textId="77777777" w:rsidR="009060F4" w:rsidRPr="00AD73F3" w:rsidRDefault="00AD73F3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73F3">
              <w:rPr>
                <w:rFonts w:ascii="Times New Roman" w:hAnsi="Times New Roman" w:cs="Times New Roman"/>
                <w:sz w:val="24"/>
                <w:szCs w:val="24"/>
              </w:rPr>
              <w:t>Pri prednese literárneho textu aplikovať vedomosti o zvukovej rovine jazyka, v básnickom texte rešpektovať rytmickú usporiadanosť a frázovať ho v zhode s vlastným chápaním jeho významu.</w:t>
            </w:r>
          </w:p>
          <w:p w14:paraId="12C51E87" w14:textId="77777777" w:rsidR="00AD73F3" w:rsidRPr="00AD73F3" w:rsidRDefault="00AD73F3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30EEF8" w14:textId="77777777" w:rsidR="00AD73F3" w:rsidRPr="00AD73F3" w:rsidRDefault="00AD73F3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73F3">
              <w:rPr>
                <w:rFonts w:ascii="Times New Roman" w:hAnsi="Times New Roman" w:cs="Times New Roman"/>
                <w:sz w:val="24"/>
                <w:szCs w:val="24"/>
              </w:rPr>
              <w:t>Funkčná analýza celku. Interpretácia významu.</w:t>
            </w:r>
          </w:p>
        </w:tc>
        <w:tc>
          <w:tcPr>
            <w:tcW w:w="2551" w:type="dxa"/>
          </w:tcPr>
          <w:p w14:paraId="034C7657" w14:textId="77777777" w:rsidR="00650F61" w:rsidRDefault="00650F6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649DB5" w14:textId="77777777" w:rsidR="00650F61" w:rsidRDefault="00650F6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02E1C7" w14:textId="77777777" w:rsidR="00650F61" w:rsidRDefault="00650F6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9C628A" w14:textId="77777777" w:rsidR="00650F61" w:rsidRDefault="00650F6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7D1A67" w14:textId="77777777" w:rsidR="00650F61" w:rsidRDefault="00650F6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6ACC31" w14:textId="77777777" w:rsidR="00650F61" w:rsidRDefault="00650F6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28477F" w14:textId="77777777" w:rsidR="00650F61" w:rsidRDefault="00650F6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4BA8DB" w14:textId="77777777" w:rsidR="00650F61" w:rsidRDefault="00650F6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99AB9C" w14:textId="77777777" w:rsidR="00650F61" w:rsidRDefault="00650F6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592F2C" w14:textId="77777777" w:rsidR="00650F61" w:rsidRDefault="00650F6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73B155" w14:textId="77777777" w:rsidR="00650F61" w:rsidRDefault="00650F6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66D794" w14:textId="77777777" w:rsidR="00277C84" w:rsidRPr="00087E01" w:rsidRDefault="00087E0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E01">
              <w:rPr>
                <w:rFonts w:ascii="Times New Roman" w:hAnsi="Times New Roman" w:cs="Times New Roman"/>
                <w:b/>
                <w:sz w:val="24"/>
                <w:szCs w:val="24"/>
              </w:rPr>
              <w:t>Lyrická poézia – voľný verš</w:t>
            </w:r>
          </w:p>
        </w:tc>
        <w:tc>
          <w:tcPr>
            <w:tcW w:w="3260" w:type="dxa"/>
            <w:gridSpan w:val="2"/>
          </w:tcPr>
          <w:p w14:paraId="3F693077" w14:textId="77777777" w:rsidR="00277C84" w:rsidRDefault="00087E01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-</w:t>
            </w:r>
            <w:r w:rsidRPr="00087E01">
              <w:rPr>
                <w:rFonts w:ascii="Times New Roman" w:hAnsi="Times New Roman" w:cs="Times New Roman"/>
                <w:sz w:val="24"/>
                <w:szCs w:val="24"/>
              </w:rPr>
              <w:t>vyvodenie pojmu voľný verš</w:t>
            </w:r>
          </w:p>
          <w:p w14:paraId="41752E0E" w14:textId="77777777" w:rsidR="00087E01" w:rsidRDefault="00087E01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87E01">
              <w:rPr>
                <w:rFonts w:ascii="Times New Roman" w:hAnsi="Times New Roman" w:cs="Times New Roman"/>
                <w:sz w:val="24"/>
                <w:szCs w:val="24"/>
              </w:rPr>
              <w:t>identifikácia náhradných rytmotvorných činiteľov (opakovacie figúry, medziveršové pauzy, dôrazové vrcholy veršov, rytmizovaná intonácia – frázovanie)</w:t>
            </w:r>
          </w:p>
          <w:p w14:paraId="4774AD58" w14:textId="77777777" w:rsidR="00087E01" w:rsidRDefault="00087E01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umelecké jazykové prostriedky (trópy, figúry)</w:t>
            </w:r>
          </w:p>
          <w:p w14:paraId="622AF623" w14:textId="77777777" w:rsidR="00087E01" w:rsidRDefault="00087E01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87E01">
              <w:rPr>
                <w:rFonts w:ascii="Times New Roman" w:hAnsi="Times New Roman" w:cs="Times New Roman"/>
                <w:sz w:val="24"/>
                <w:szCs w:val="24"/>
              </w:rPr>
              <w:t>výklad pojmu pásmo</w:t>
            </w:r>
          </w:p>
          <w:p w14:paraId="25318F82" w14:textId="77777777" w:rsidR="00087E01" w:rsidRDefault="00087E01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zaradenie pásma do literárneho druhu, identifikácia vlastností voľného verša a polytematickosti v tomto literárnom žánri</w:t>
            </w:r>
          </w:p>
          <w:p w14:paraId="795B2C30" w14:textId="77777777" w:rsidR="00087E01" w:rsidRDefault="00087E01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060F4" w:rsidRPr="009060F4">
              <w:rPr>
                <w:rFonts w:ascii="Times New Roman" w:hAnsi="Times New Roman" w:cs="Times New Roman"/>
                <w:sz w:val="24"/>
                <w:szCs w:val="24"/>
              </w:rPr>
              <w:t>impresionizmus a senzualizmus v</w:t>
            </w:r>
            <w:r w:rsidR="009060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060F4" w:rsidRPr="009060F4">
              <w:rPr>
                <w:rFonts w:ascii="Times New Roman" w:hAnsi="Times New Roman" w:cs="Times New Roman"/>
                <w:sz w:val="24"/>
                <w:szCs w:val="24"/>
              </w:rPr>
              <w:t>poézii</w:t>
            </w:r>
          </w:p>
          <w:p w14:paraId="39BB35F5" w14:textId="77777777" w:rsidR="009060F4" w:rsidRDefault="009060F4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60F4">
              <w:rPr>
                <w:rFonts w:ascii="Times New Roman" w:hAnsi="Times New Roman" w:cs="Times New Roman"/>
                <w:sz w:val="24"/>
                <w:szCs w:val="24"/>
              </w:rPr>
              <w:t>reflexívna lyrika, duchovná (náboženská) lyrika</w:t>
            </w:r>
            <w:r w:rsidR="00AE5A5A">
              <w:rPr>
                <w:rFonts w:ascii="Times New Roman" w:hAnsi="Times New Roman" w:cs="Times New Roman"/>
                <w:sz w:val="24"/>
                <w:szCs w:val="24"/>
              </w:rPr>
              <w:t>, druhy lyriky</w:t>
            </w:r>
          </w:p>
          <w:p w14:paraId="5E11D00B" w14:textId="77777777" w:rsidR="009060F4" w:rsidRDefault="009060F4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60F4">
              <w:rPr>
                <w:rFonts w:ascii="Times New Roman" w:hAnsi="Times New Roman" w:cs="Times New Roman"/>
                <w:sz w:val="24"/>
                <w:szCs w:val="24"/>
              </w:rPr>
              <w:t>čítanie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vlastná </w:t>
            </w:r>
            <w:r w:rsidRPr="009060F4">
              <w:rPr>
                <w:rFonts w:ascii="Times New Roman" w:hAnsi="Times New Roman" w:cs="Times New Roman"/>
                <w:sz w:val="24"/>
                <w:szCs w:val="24"/>
              </w:rPr>
              <w:t>interpretácia lyrických básní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67203E" w14:textId="77777777" w:rsidR="009060F4" w:rsidRPr="00850FDD" w:rsidRDefault="009060F4" w:rsidP="009060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FDD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850FDD">
              <w:rPr>
                <w:rFonts w:ascii="Times New Roman" w:hAnsi="Times New Roman" w:cs="Times New Roman"/>
                <w:b/>
                <w:sz w:val="24"/>
                <w:szCs w:val="24"/>
              </w:rPr>
              <w:t>J. Smrek, R. Dilong – vlastný výber</w:t>
            </w:r>
          </w:p>
          <w:p w14:paraId="4B4CDA17" w14:textId="77777777" w:rsidR="009060F4" w:rsidRPr="00850FDD" w:rsidRDefault="009060F4" w:rsidP="009060F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50F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850FDD">
              <w:rPr>
                <w:rFonts w:ascii="Times New Roman" w:hAnsi="Times New Roman" w:cs="Times New Roman"/>
                <w:sz w:val="24"/>
                <w:szCs w:val="24"/>
              </w:rPr>
              <w:t xml:space="preserve">E. B. Lukáč, A. Rimbaud - </w:t>
            </w:r>
            <w:r w:rsidRPr="00850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podľa vlastného výberu</w:t>
            </w:r>
          </w:p>
        </w:tc>
        <w:tc>
          <w:tcPr>
            <w:tcW w:w="3119" w:type="dxa"/>
          </w:tcPr>
          <w:p w14:paraId="5E579007" w14:textId="77777777" w:rsidR="00277C84" w:rsidRPr="00953F1C" w:rsidRDefault="00953F1C" w:rsidP="000A074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3F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603D370E" w14:textId="77777777" w:rsidR="00953F1C" w:rsidRDefault="00953F1C" w:rsidP="00953F1C">
            <w:pPr>
              <w:tabs>
                <w:tab w:val="left" w:pos="1980"/>
              </w:tabs>
            </w:pPr>
            <w:r w:rsidRPr="00953F1C">
              <w:rPr>
                <w:rFonts w:ascii="Times New Roman" w:hAnsi="Times New Roman" w:cs="Times New Roman"/>
                <w:sz w:val="24"/>
                <w:szCs w:val="24"/>
              </w:rPr>
              <w:t>-rozpoznať vlastnosti voľného verša akejkoľvek  básne a  vie na jej príklade demonštrovať rozdiely medzi voľným a metricky viazaným veršom</w:t>
            </w:r>
          </w:p>
          <w:p w14:paraId="2775FE1C" w14:textId="77777777" w:rsidR="00953F1C" w:rsidRPr="00953F1C" w:rsidRDefault="00953F1C" w:rsidP="00953F1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953F1C">
              <w:rPr>
                <w:rFonts w:ascii="Times New Roman" w:hAnsi="Times New Roman" w:cs="Times New Roman"/>
                <w:sz w:val="24"/>
                <w:szCs w:val="24"/>
              </w:rPr>
              <w:t>identifikovať rytmotvorné činitele voľného verša a pri prednese ich aplikovať</w:t>
            </w:r>
          </w:p>
          <w:p w14:paraId="74A252D5" w14:textId="77777777" w:rsidR="00953F1C" w:rsidRDefault="00953F1C" w:rsidP="00953F1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953F1C">
              <w:rPr>
                <w:rFonts w:ascii="Times New Roman" w:hAnsi="Times New Roman" w:cs="Times New Roman"/>
                <w:sz w:val="24"/>
                <w:szCs w:val="24"/>
              </w:rPr>
              <w:t>vysvetliť estetickú pôsobivosť voľného verša a takto napísanú báseň dokáže čítať jazykovo správne, výrazne a so subjektívnym frázovaním</w:t>
            </w:r>
          </w:p>
          <w:p w14:paraId="1250AD58" w14:textId="77777777" w:rsidR="00953F1C" w:rsidRDefault="00953F1C" w:rsidP="00953F1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identifikovať literárny žáner pásmo</w:t>
            </w:r>
          </w:p>
          <w:p w14:paraId="3C16B51A" w14:textId="77777777" w:rsidR="00953F1C" w:rsidRDefault="00953F1C" w:rsidP="00953F1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53F1C">
              <w:rPr>
                <w:rFonts w:ascii="Times New Roman" w:hAnsi="Times New Roman" w:cs="Times New Roman"/>
                <w:sz w:val="24"/>
                <w:szCs w:val="24"/>
              </w:rPr>
              <w:t>charakterizovať podstatu reflexívnej a duchovnej poézi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  <w:p w14:paraId="4E2E7FC2" w14:textId="77777777" w:rsidR="00953F1C" w:rsidRDefault="00953F1C" w:rsidP="00953F1C">
            <w:pPr>
              <w:tabs>
                <w:tab w:val="left" w:pos="1980"/>
              </w:tabs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53F1C">
              <w:rPr>
                <w:rFonts w:ascii="Times New Roman" w:hAnsi="Times New Roman" w:cs="Times New Roman"/>
                <w:sz w:val="24"/>
                <w:szCs w:val="24"/>
              </w:rPr>
              <w:t>dokáže vyhľadať umelecké jazykové prostriedky a vysvetliť ich uplatnenie v známom aj neznámom diele</w:t>
            </w:r>
          </w:p>
        </w:tc>
        <w:tc>
          <w:tcPr>
            <w:tcW w:w="2268" w:type="dxa"/>
          </w:tcPr>
          <w:p w14:paraId="68E82318" w14:textId="77777777" w:rsidR="00277C84" w:rsidRDefault="00277C84" w:rsidP="00607A4C">
            <w:pPr>
              <w:tabs>
                <w:tab w:val="left" w:pos="1980"/>
              </w:tabs>
            </w:pPr>
          </w:p>
          <w:p w14:paraId="2C9745F5" w14:textId="77777777" w:rsidR="00953F1C" w:rsidRDefault="00953F1C" w:rsidP="00607A4C">
            <w:pPr>
              <w:tabs>
                <w:tab w:val="left" w:pos="1980"/>
              </w:tabs>
            </w:pPr>
          </w:p>
          <w:p w14:paraId="4263939B" w14:textId="77777777" w:rsidR="00953F1C" w:rsidRDefault="00953F1C" w:rsidP="00607A4C">
            <w:pPr>
              <w:tabs>
                <w:tab w:val="left" w:pos="1980"/>
              </w:tabs>
            </w:pPr>
          </w:p>
          <w:p w14:paraId="012285B7" w14:textId="77777777" w:rsidR="00953F1C" w:rsidRDefault="00953F1C" w:rsidP="00607A4C">
            <w:pPr>
              <w:tabs>
                <w:tab w:val="left" w:pos="1980"/>
              </w:tabs>
            </w:pPr>
          </w:p>
          <w:p w14:paraId="2470803E" w14:textId="77777777" w:rsidR="00953F1C" w:rsidRDefault="00953F1C" w:rsidP="00607A4C">
            <w:pPr>
              <w:tabs>
                <w:tab w:val="left" w:pos="1980"/>
              </w:tabs>
            </w:pPr>
          </w:p>
          <w:p w14:paraId="0AF49E4C" w14:textId="77777777" w:rsidR="00953F1C" w:rsidRDefault="00953F1C" w:rsidP="00607A4C">
            <w:pPr>
              <w:tabs>
                <w:tab w:val="left" w:pos="1980"/>
              </w:tabs>
            </w:pPr>
          </w:p>
          <w:p w14:paraId="65698B6F" w14:textId="77777777" w:rsidR="00953F1C" w:rsidRDefault="00953F1C" w:rsidP="00607A4C">
            <w:pPr>
              <w:tabs>
                <w:tab w:val="left" w:pos="1980"/>
              </w:tabs>
            </w:pPr>
          </w:p>
          <w:p w14:paraId="1D16FDE7" w14:textId="77777777" w:rsidR="00953F1C" w:rsidRPr="00953F1C" w:rsidRDefault="00953F1C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3F1C"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</w:tc>
        <w:tc>
          <w:tcPr>
            <w:tcW w:w="992" w:type="dxa"/>
          </w:tcPr>
          <w:p w14:paraId="1617372D" w14:textId="77777777" w:rsidR="00277C84" w:rsidRDefault="00277C84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AC6BED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B52DE0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ADCEDB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57149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37F389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868577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B1700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6E1CA3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4D778E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02A00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880A4F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0370A" w14:textId="77777777" w:rsidR="001A046C" w:rsidRPr="0091757D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77C84" w14:paraId="6ED7717F" w14:textId="77777777" w:rsidTr="00CD17BB">
        <w:tc>
          <w:tcPr>
            <w:tcW w:w="2802" w:type="dxa"/>
          </w:tcPr>
          <w:p w14:paraId="3A096F5A" w14:textId="77777777" w:rsidR="005948B2" w:rsidRPr="005948B2" w:rsidRDefault="005948B2" w:rsidP="005948B2">
            <w:pPr>
              <w:pStyle w:val="Default"/>
            </w:pPr>
            <w:r w:rsidRPr="005948B2">
              <w:rPr>
                <w:bCs/>
              </w:rPr>
              <w:t xml:space="preserve">Analýza, zovšeobecňovanie, definícia pojmov. </w:t>
            </w:r>
          </w:p>
          <w:p w14:paraId="1701ADE2" w14:textId="77777777" w:rsidR="00277C84" w:rsidRDefault="00277C84" w:rsidP="0002765A">
            <w:pPr>
              <w:tabs>
                <w:tab w:val="left" w:pos="1980"/>
              </w:tabs>
            </w:pPr>
          </w:p>
          <w:p w14:paraId="367876F1" w14:textId="77777777" w:rsidR="005948B2" w:rsidRDefault="005948B2" w:rsidP="005948B2">
            <w:pPr>
              <w:pStyle w:val="Default"/>
              <w:rPr>
                <w:bCs/>
              </w:rPr>
            </w:pPr>
            <w:r w:rsidRPr="005948B2">
              <w:rPr>
                <w:bCs/>
              </w:rPr>
              <w:t xml:space="preserve">Čítanie s porozumením. </w:t>
            </w:r>
          </w:p>
          <w:p w14:paraId="4677CC19" w14:textId="77777777" w:rsidR="005948B2" w:rsidRDefault="005948B2" w:rsidP="005948B2">
            <w:pPr>
              <w:pStyle w:val="Default"/>
              <w:rPr>
                <w:bCs/>
              </w:rPr>
            </w:pPr>
          </w:p>
          <w:p w14:paraId="7CDDBF08" w14:textId="77777777" w:rsidR="005948B2" w:rsidRDefault="005948B2" w:rsidP="005948B2">
            <w:pPr>
              <w:pStyle w:val="Default"/>
              <w:rPr>
                <w:bCs/>
              </w:rPr>
            </w:pPr>
            <w:r w:rsidRPr="005948B2">
              <w:rPr>
                <w:bCs/>
              </w:rPr>
              <w:t xml:space="preserve">Ústny prejav, ortoepia. </w:t>
            </w:r>
          </w:p>
          <w:p w14:paraId="61F6A1F2" w14:textId="77777777" w:rsidR="00AA30FD" w:rsidRDefault="00AA30FD" w:rsidP="005948B2">
            <w:pPr>
              <w:pStyle w:val="Default"/>
              <w:rPr>
                <w:bCs/>
              </w:rPr>
            </w:pPr>
          </w:p>
          <w:p w14:paraId="4DAFAD7C" w14:textId="77777777" w:rsidR="005948B2" w:rsidRPr="005948B2" w:rsidRDefault="005948B2" w:rsidP="005948B2">
            <w:pPr>
              <w:pStyle w:val="Default"/>
            </w:pPr>
            <w:r w:rsidRPr="005948B2">
              <w:rPr>
                <w:bCs/>
              </w:rPr>
              <w:t xml:space="preserve">Funkčná analýza celku. </w:t>
            </w:r>
          </w:p>
          <w:p w14:paraId="679F4F74" w14:textId="77777777" w:rsidR="005948B2" w:rsidRDefault="005948B2" w:rsidP="005948B2">
            <w:pPr>
              <w:pStyle w:val="Default"/>
            </w:pPr>
          </w:p>
          <w:p w14:paraId="65B7F413" w14:textId="77777777" w:rsidR="005948B2" w:rsidRDefault="005948B2" w:rsidP="005948B2">
            <w:pPr>
              <w:pStyle w:val="Default"/>
            </w:pPr>
            <w:r>
              <w:rPr>
                <w:bCs/>
              </w:rPr>
              <w:t xml:space="preserve">Chápanie umeleckého </w:t>
            </w:r>
            <w:r w:rsidRPr="005948B2">
              <w:rPr>
                <w:bCs/>
              </w:rPr>
              <w:t xml:space="preserve">diela ako autorovho modelu sveta. </w:t>
            </w:r>
          </w:p>
          <w:p w14:paraId="5D1B5C0F" w14:textId="77777777" w:rsidR="00AA30FD" w:rsidRDefault="00AA30FD" w:rsidP="005948B2">
            <w:pPr>
              <w:pStyle w:val="Default"/>
            </w:pPr>
          </w:p>
          <w:p w14:paraId="7DA79F82" w14:textId="77777777" w:rsidR="00AA30FD" w:rsidRDefault="005948B2" w:rsidP="005948B2">
            <w:pPr>
              <w:pStyle w:val="Default"/>
              <w:rPr>
                <w:bCs/>
              </w:rPr>
            </w:pPr>
            <w:r w:rsidRPr="005948B2">
              <w:rPr>
                <w:bCs/>
              </w:rPr>
              <w:t>Tvorba ústnej výpovede, hodnotenie,</w:t>
            </w:r>
            <w:r>
              <w:rPr>
                <w:bCs/>
              </w:rPr>
              <w:t xml:space="preserve"> </w:t>
            </w:r>
            <w:r w:rsidRPr="005948B2">
              <w:rPr>
                <w:bCs/>
              </w:rPr>
              <w:t>argumentácia.</w:t>
            </w:r>
          </w:p>
          <w:p w14:paraId="229F4C4B" w14:textId="77777777" w:rsidR="00AA30FD" w:rsidRDefault="00AA30FD" w:rsidP="005948B2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Kritické myslenie</w:t>
            </w:r>
          </w:p>
          <w:p w14:paraId="543E9BB5" w14:textId="77777777" w:rsidR="00AA30FD" w:rsidRDefault="00AA30FD" w:rsidP="005948B2">
            <w:pPr>
              <w:pStyle w:val="Default"/>
              <w:rPr>
                <w:bCs/>
              </w:rPr>
            </w:pPr>
          </w:p>
          <w:p w14:paraId="00E84D05" w14:textId="77777777" w:rsidR="005948B2" w:rsidRDefault="00AA30FD" w:rsidP="00AA30FD">
            <w:pPr>
              <w:pStyle w:val="Default"/>
            </w:pPr>
            <w:r>
              <w:t>Interpretovať literárne dielo, argumentovať výsledkami jeho analýzy a zohľadňovať poznatky z iných informačných zdrojov.</w:t>
            </w:r>
            <w:r w:rsidR="005948B2" w:rsidRPr="005948B2">
              <w:rPr>
                <w:bCs/>
              </w:rPr>
              <w:t xml:space="preserve"> </w:t>
            </w:r>
          </w:p>
        </w:tc>
        <w:tc>
          <w:tcPr>
            <w:tcW w:w="2551" w:type="dxa"/>
          </w:tcPr>
          <w:p w14:paraId="6ADF5942" w14:textId="77777777" w:rsidR="00AA30FD" w:rsidRDefault="00AA30FD" w:rsidP="00A73DD6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15702BC5" w14:textId="77777777" w:rsidR="00AA30FD" w:rsidRDefault="00AA30FD" w:rsidP="00A73DD6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0B4BEE13" w14:textId="77777777" w:rsidR="00AA30FD" w:rsidRDefault="00AA30FD" w:rsidP="00A73DD6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7AF909A5" w14:textId="77777777" w:rsidR="00AA30FD" w:rsidRDefault="00AA30FD" w:rsidP="00A73DD6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3EF3E85E" w14:textId="77777777" w:rsidR="00AA30FD" w:rsidRDefault="00AA30FD" w:rsidP="00A73DD6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2E262781" w14:textId="77777777" w:rsidR="00AA30FD" w:rsidRDefault="00AA30FD" w:rsidP="00A73DD6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08C6530A" w14:textId="77777777" w:rsidR="00AA30FD" w:rsidRDefault="00AA30FD" w:rsidP="00A73DD6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3B6C4B93" w14:textId="77777777" w:rsidR="00AA30FD" w:rsidRDefault="00AA30FD" w:rsidP="00A73DD6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449C0EEF" w14:textId="77777777" w:rsidR="00AA30FD" w:rsidRDefault="00AA30FD" w:rsidP="00A73DD6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31F5BA12" w14:textId="77777777" w:rsidR="00AA30FD" w:rsidRDefault="00AA30FD" w:rsidP="00A73DD6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3AF016D0" w14:textId="77777777" w:rsidR="00A73DD6" w:rsidRPr="00A73DD6" w:rsidRDefault="00A73DD6" w:rsidP="00A73DD6">
            <w:pPr>
              <w:pStyle w:val="Default"/>
              <w:jc w:val="center"/>
            </w:pPr>
            <w:r w:rsidRPr="00A73DD6">
              <w:rPr>
                <w:b/>
                <w:bCs/>
                <w:iCs/>
              </w:rPr>
              <w:t xml:space="preserve">Lyrická poézia – čistá lyrika </w:t>
            </w:r>
          </w:p>
          <w:p w14:paraId="27A7EDF9" w14:textId="77777777" w:rsidR="00277C84" w:rsidRPr="000A0748" w:rsidRDefault="00277C84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14:paraId="70613D13" w14:textId="77777777" w:rsidR="00A73DD6" w:rsidRPr="00A73DD6" w:rsidRDefault="00A73DD6" w:rsidP="00A73DD6">
            <w:pPr>
              <w:pStyle w:val="Default"/>
            </w:pPr>
            <w:r w:rsidRPr="00A73DD6">
              <w:t xml:space="preserve">- vyvodenie pojmu </w:t>
            </w:r>
            <w:r w:rsidRPr="00A73DD6">
              <w:rPr>
                <w:bCs/>
              </w:rPr>
              <w:t>čistá lyrika</w:t>
            </w:r>
            <w:r w:rsidRPr="00A73DD6">
              <w:rPr>
                <w:b/>
                <w:bCs/>
              </w:rPr>
              <w:t xml:space="preserve"> </w:t>
            </w:r>
          </w:p>
          <w:p w14:paraId="5D70F704" w14:textId="77777777" w:rsidR="00277C84" w:rsidRDefault="00912086" w:rsidP="00CF2E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vyvodenie pojmu </w:t>
            </w:r>
            <w:r w:rsidR="00A73DD6" w:rsidRPr="00A73DD6">
              <w:rPr>
                <w:rFonts w:ascii="Times New Roman" w:eastAsia="Calibri" w:hAnsi="Times New Roman" w:cs="Times New Roman"/>
                <w:sz w:val="24"/>
                <w:szCs w:val="24"/>
              </w:rPr>
              <w:t>zvukomaľba</w:t>
            </w:r>
          </w:p>
          <w:p w14:paraId="51C12AB2" w14:textId="77777777" w:rsidR="00D26EC6" w:rsidRPr="00A73DD6" w:rsidRDefault="00D26EC6" w:rsidP="00CF2E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slobodná obraznosť, symbol, senzuálnosť</w:t>
            </w:r>
          </w:p>
          <w:p w14:paraId="7A8FCB1F" w14:textId="77777777" w:rsidR="00A73DD6" w:rsidRDefault="00A73DD6" w:rsidP="00A73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A73DD6">
              <w:rPr>
                <w:rFonts w:ascii="Times New Roman" w:hAnsi="Times New Roman" w:cs="Times New Roman"/>
                <w:sz w:val="24"/>
                <w:szCs w:val="24"/>
              </w:rPr>
              <w:t xml:space="preserve">ítanie a interpretácia významovo (sémanticky) otvorených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lyrických básní</w:t>
            </w:r>
          </w:p>
          <w:p w14:paraId="79706A01" w14:textId="77777777" w:rsidR="00D26EC6" w:rsidRDefault="00A73DD6" w:rsidP="00A73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73DD6">
              <w:rPr>
                <w:rFonts w:ascii="Times New Roman" w:hAnsi="Times New Roman" w:cs="Times New Roman"/>
                <w:sz w:val="24"/>
                <w:szCs w:val="24"/>
              </w:rPr>
              <w:t>štylisticko-lexikálna a zvuková analýza textu a vyvodzovanie lyrického posols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tva diela priamo z jazyka básne</w:t>
            </w:r>
          </w:p>
          <w:p w14:paraId="689FB168" w14:textId="77777777" w:rsidR="00D26EC6" w:rsidRDefault="00D26EC6" w:rsidP="00A73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experimentálna poézia, absolútna poézia</w:t>
            </w:r>
          </w:p>
          <w:p w14:paraId="5165C529" w14:textId="77777777" w:rsidR="00D26EC6" w:rsidRPr="00D26EC6" w:rsidRDefault="00D26EC6" w:rsidP="00D26E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73DD6" w:rsidRPr="00A73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26EC6">
              <w:rPr>
                <w:rFonts w:ascii="Times New Roman" w:hAnsi="Times New Roman" w:cs="Times New Roman"/>
                <w:sz w:val="24"/>
                <w:szCs w:val="24"/>
              </w:rPr>
              <w:t xml:space="preserve">ndividuálny prístup k hlasnej prezentácii polytematickej a </w:t>
            </w:r>
          </w:p>
          <w:p w14:paraId="4849A2B1" w14:textId="77777777" w:rsidR="00A73DD6" w:rsidRDefault="00D26EC6" w:rsidP="00D26EC6">
            <w:pPr>
              <w:rPr>
                <w:sz w:val="23"/>
                <w:szCs w:val="23"/>
              </w:rPr>
            </w:pPr>
            <w:r w:rsidRPr="00D26EC6">
              <w:rPr>
                <w:rFonts w:ascii="Times New Roman" w:hAnsi="Times New Roman" w:cs="Times New Roman"/>
                <w:sz w:val="24"/>
                <w:szCs w:val="24"/>
              </w:rPr>
              <w:t>neintencionálnej básne</w:t>
            </w:r>
            <w:r>
              <w:rPr>
                <w:sz w:val="23"/>
                <w:szCs w:val="23"/>
              </w:rPr>
              <w:t xml:space="preserve"> </w:t>
            </w:r>
          </w:p>
          <w:p w14:paraId="4BF33040" w14:textId="77777777" w:rsidR="006E779F" w:rsidRPr="006E779F" w:rsidRDefault="006E779F" w:rsidP="006E77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sz w:val="23"/>
                <w:szCs w:val="23"/>
              </w:rPr>
              <w:t xml:space="preserve">- </w:t>
            </w:r>
            <w:r w:rsidRPr="006E77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I. Krasko, R. Dilong </w:t>
            </w:r>
            <w:r w:rsidRPr="006E779F">
              <w:rPr>
                <w:rFonts w:ascii="Times New Roman" w:hAnsi="Times New Roman" w:cs="Times New Roman"/>
                <w:sz w:val="24"/>
                <w:szCs w:val="24"/>
              </w:rPr>
              <w:t xml:space="preserve">– vlastný výber </w:t>
            </w:r>
          </w:p>
          <w:p w14:paraId="4B8ED9D2" w14:textId="77777777" w:rsidR="00A73DD6" w:rsidRPr="00FA09BE" w:rsidRDefault="006E779F" w:rsidP="00CF2E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912086">
              <w:rPr>
                <w:rFonts w:ascii="Times New Roman" w:hAnsi="Times New Roman" w:cs="Times New Roman"/>
                <w:sz w:val="24"/>
                <w:szCs w:val="24"/>
              </w:rPr>
              <w:t>P. Verlaine , Ch. Morgenstern</w:t>
            </w:r>
            <w:r w:rsidR="00912086">
              <w:rPr>
                <w:rFonts w:ascii="Times New Roman" w:hAnsi="Times New Roman" w:cs="Times New Roman"/>
                <w:sz w:val="24"/>
                <w:szCs w:val="24"/>
              </w:rPr>
              <w:t xml:space="preserve"> - vlastný výber</w:t>
            </w:r>
            <w:r>
              <w:t xml:space="preserve"> </w:t>
            </w:r>
          </w:p>
        </w:tc>
        <w:tc>
          <w:tcPr>
            <w:tcW w:w="3119" w:type="dxa"/>
          </w:tcPr>
          <w:p w14:paraId="42472D92" w14:textId="77777777" w:rsidR="00277C84" w:rsidRDefault="00EB6CD7" w:rsidP="000A074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6CD7"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3FAC238A" w14:textId="77777777" w:rsidR="00EB6CD7" w:rsidRPr="00EB6CD7" w:rsidRDefault="00EB6CD7" w:rsidP="00EB6CD7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B6CD7">
              <w:rPr>
                <w:rFonts w:ascii="Times New Roman" w:hAnsi="Times New Roman" w:cs="Times New Roman"/>
                <w:sz w:val="24"/>
                <w:szCs w:val="24"/>
              </w:rPr>
              <w:t xml:space="preserve">zopakovať </w:t>
            </w:r>
            <w:r w:rsidRPr="00EB6CD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poučku o čistej lyrike </w:t>
            </w:r>
          </w:p>
          <w:p w14:paraId="49DC3561" w14:textId="77777777" w:rsidR="00EB6CD7" w:rsidRDefault="00EB6CD7" w:rsidP="00EB6CD7">
            <w:pPr>
              <w:tabs>
                <w:tab w:val="left" w:pos="1980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B6CD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aplikovať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tento poznatok </w:t>
            </w:r>
            <w:r w:rsidRPr="00EB6CD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na ktorýkoľvek básnický text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napísaný metrickým i voľným veršom</w:t>
            </w:r>
          </w:p>
          <w:p w14:paraId="1FF8B8AF" w14:textId="77777777" w:rsidR="00D9223D" w:rsidRPr="00D9223D" w:rsidRDefault="00EB6CD7" w:rsidP="00EB6CD7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="00D9223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D9223D" w:rsidRPr="00D9223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identifikovať a pochopiť </w:t>
            </w:r>
            <w:r w:rsidRPr="00D9223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princíp voľného priraďovania lyrických pasáží a ich </w:t>
            </w:r>
          </w:p>
          <w:p w14:paraId="23D1E160" w14:textId="77777777" w:rsidR="00D9223D" w:rsidRPr="00D9223D" w:rsidRDefault="00D9223D" w:rsidP="00D9223D">
            <w:pPr>
              <w:pStyle w:val="Default"/>
            </w:pPr>
            <w:r w:rsidRPr="00D9223D">
              <w:rPr>
                <w:iCs/>
              </w:rPr>
              <w:t xml:space="preserve">veľkú tematickú a gramatickú uvoľnenosť </w:t>
            </w:r>
          </w:p>
          <w:p w14:paraId="45BFE482" w14:textId="77777777" w:rsidR="00507045" w:rsidRPr="00507045" w:rsidRDefault="00D9223D" w:rsidP="00507045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07045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r w:rsidR="00507045" w:rsidRPr="00507045">
              <w:rPr>
                <w:rFonts w:ascii="Times New Roman" w:hAnsi="Times New Roman" w:cs="Times New Roman"/>
                <w:sz w:val="24"/>
                <w:szCs w:val="24"/>
              </w:rPr>
              <w:t xml:space="preserve">xt </w:t>
            </w:r>
            <w:r w:rsidR="00507045" w:rsidRPr="005070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čítať </w:t>
            </w:r>
            <w:r w:rsidR="00507045" w:rsidRPr="00507045">
              <w:rPr>
                <w:rFonts w:ascii="Times New Roman" w:hAnsi="Times New Roman" w:cs="Times New Roman"/>
                <w:sz w:val="24"/>
                <w:szCs w:val="24"/>
              </w:rPr>
              <w:t>jazykovo správne, výrazne a s</w:t>
            </w:r>
            <w:r w:rsidR="00AA30FD">
              <w:rPr>
                <w:rFonts w:ascii="Times New Roman" w:hAnsi="Times New Roman" w:cs="Times New Roman"/>
                <w:sz w:val="24"/>
                <w:szCs w:val="24"/>
              </w:rPr>
              <w:t xml:space="preserve"> osobne podmieneným frázovaním, </w:t>
            </w:r>
            <w:r w:rsidR="0050704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07045" w:rsidRPr="00507045">
              <w:rPr>
                <w:rFonts w:ascii="Times New Roman" w:hAnsi="Times New Roman" w:cs="Times New Roman"/>
                <w:sz w:val="24"/>
                <w:szCs w:val="24"/>
              </w:rPr>
              <w:t>voj spôsob frázovania</w:t>
            </w:r>
            <w:r w:rsidR="00507045" w:rsidRPr="005070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odôvodniť </w:t>
            </w:r>
          </w:p>
          <w:p w14:paraId="6DAE37C0" w14:textId="77777777" w:rsidR="00507045" w:rsidRPr="00507045" w:rsidRDefault="00507045" w:rsidP="00507045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07045">
              <w:rPr>
                <w:rFonts w:ascii="Times New Roman" w:hAnsi="Times New Roman" w:cs="Times New Roman"/>
                <w:sz w:val="24"/>
                <w:szCs w:val="24"/>
              </w:rPr>
              <w:t xml:space="preserve">v texte identifikovať </w:t>
            </w:r>
            <w:r w:rsidRPr="005070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lexikálne, štylistické, kompozičné a rytmotvorné činitele </w:t>
            </w:r>
          </w:p>
          <w:p w14:paraId="4F9DA980" w14:textId="77777777" w:rsidR="00EB6CD7" w:rsidRPr="00EB6CD7" w:rsidRDefault="00507045" w:rsidP="000A074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identifikovať zvukovú organizáciu básne a</w:t>
            </w:r>
            <w:r w:rsidR="005A30C6">
              <w:rPr>
                <w:rFonts w:ascii="Times New Roman" w:hAnsi="Times New Roman" w:cs="Times New Roman"/>
                <w:sz w:val="24"/>
                <w:szCs w:val="24"/>
              </w:rPr>
              <w:t> vysvetliť jej estetickú pôsobivosť</w:t>
            </w:r>
          </w:p>
        </w:tc>
        <w:tc>
          <w:tcPr>
            <w:tcW w:w="2268" w:type="dxa"/>
          </w:tcPr>
          <w:p w14:paraId="6E7C6AF0" w14:textId="77777777" w:rsidR="00277C84" w:rsidRDefault="00277C84" w:rsidP="00607A4C">
            <w:pPr>
              <w:tabs>
                <w:tab w:val="left" w:pos="1980"/>
              </w:tabs>
            </w:pPr>
          </w:p>
          <w:p w14:paraId="361F786B" w14:textId="77777777" w:rsidR="00866FB4" w:rsidRDefault="00866FB4" w:rsidP="00607A4C">
            <w:pPr>
              <w:tabs>
                <w:tab w:val="left" w:pos="1980"/>
              </w:tabs>
            </w:pPr>
          </w:p>
          <w:p w14:paraId="705B64D4" w14:textId="77777777" w:rsidR="00866FB4" w:rsidRDefault="00866FB4" w:rsidP="00607A4C">
            <w:pPr>
              <w:tabs>
                <w:tab w:val="left" w:pos="1980"/>
              </w:tabs>
            </w:pPr>
          </w:p>
          <w:p w14:paraId="7D380F8C" w14:textId="77777777" w:rsidR="00866FB4" w:rsidRDefault="00866FB4" w:rsidP="00607A4C">
            <w:pPr>
              <w:tabs>
                <w:tab w:val="left" w:pos="1980"/>
              </w:tabs>
            </w:pPr>
          </w:p>
          <w:p w14:paraId="6AB97BD9" w14:textId="77777777" w:rsidR="00866FB4" w:rsidRDefault="00866FB4" w:rsidP="00607A4C">
            <w:pPr>
              <w:tabs>
                <w:tab w:val="left" w:pos="1980"/>
              </w:tabs>
            </w:pPr>
          </w:p>
          <w:p w14:paraId="68D115C3" w14:textId="77777777" w:rsidR="00866FB4" w:rsidRDefault="00866FB4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3CC331" w14:textId="77777777" w:rsidR="00866FB4" w:rsidRDefault="00866FB4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18F11E" w14:textId="77777777" w:rsidR="00866FB4" w:rsidRDefault="00866FB4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E6B5DB" w14:textId="77777777" w:rsidR="00866FB4" w:rsidRDefault="00866FB4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B87F9" w14:textId="77777777" w:rsidR="00866FB4" w:rsidRPr="00866FB4" w:rsidRDefault="00866FB4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3F1C"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</w:tc>
        <w:tc>
          <w:tcPr>
            <w:tcW w:w="992" w:type="dxa"/>
          </w:tcPr>
          <w:p w14:paraId="6EFC2735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790E98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31BE40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5C7FB5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9C104F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2A5A1A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CF6226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F52951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3ED646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F3112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A39C3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86A67D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ADC92D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0B8CEE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2A53A3" w14:textId="77777777" w:rsidR="00277C84" w:rsidRPr="0091757D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77C84" w14:paraId="5C8598DA" w14:textId="77777777" w:rsidTr="00CD17BB">
        <w:tc>
          <w:tcPr>
            <w:tcW w:w="2802" w:type="dxa"/>
          </w:tcPr>
          <w:p w14:paraId="5A2A1ACF" w14:textId="77777777" w:rsidR="00277C84" w:rsidRDefault="0008387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87F">
              <w:rPr>
                <w:rFonts w:ascii="Times New Roman" w:hAnsi="Times New Roman" w:cs="Times New Roman"/>
                <w:sz w:val="24"/>
                <w:szCs w:val="24"/>
              </w:rPr>
              <w:t>Hodnotiť dielo z vlastného stanoviska v kontexte doby jeho vzniku a v súčasnom kontexte.</w:t>
            </w:r>
          </w:p>
          <w:p w14:paraId="1C5352D7" w14:textId="77777777" w:rsidR="001B4BA3" w:rsidRDefault="001B4BA3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9DBB33" w14:textId="77777777" w:rsidR="001B4BA3" w:rsidRPr="00BC65B5" w:rsidRDefault="001B4BA3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65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Transformovať text diela do iného literárneho druhu, formy alebo žánru.</w:t>
            </w:r>
          </w:p>
          <w:p w14:paraId="15237D1B" w14:textId="77777777" w:rsidR="001B4BA3" w:rsidRPr="00BC65B5" w:rsidRDefault="001B4BA3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8325AA" w14:textId="77777777" w:rsidR="001B4BA3" w:rsidRPr="00BC65B5" w:rsidRDefault="001B4BA3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65B5">
              <w:rPr>
                <w:rFonts w:ascii="Times New Roman" w:hAnsi="Times New Roman" w:cs="Times New Roman"/>
                <w:sz w:val="24"/>
                <w:szCs w:val="24"/>
              </w:rPr>
              <w:t>Zovšeobecniť literárny jav a navrhnúť jeho definíciu.</w:t>
            </w:r>
          </w:p>
          <w:p w14:paraId="7B48AEB7" w14:textId="77777777" w:rsidR="001B4BA3" w:rsidRPr="00BC65B5" w:rsidRDefault="001B4BA3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639905" w14:textId="77777777" w:rsidR="00BC65B5" w:rsidRDefault="001B4BA3" w:rsidP="001B4BA3">
            <w:pPr>
              <w:pStyle w:val="Default"/>
              <w:rPr>
                <w:bCs/>
              </w:rPr>
            </w:pPr>
            <w:r w:rsidRPr="00BC65B5">
              <w:rPr>
                <w:bCs/>
              </w:rPr>
              <w:t>Čítanie s porozumením.</w:t>
            </w:r>
          </w:p>
          <w:p w14:paraId="3DF21614" w14:textId="77777777" w:rsidR="001B4BA3" w:rsidRPr="00BC65B5" w:rsidRDefault="001B4BA3" w:rsidP="001B4BA3">
            <w:pPr>
              <w:pStyle w:val="Default"/>
              <w:rPr>
                <w:bCs/>
              </w:rPr>
            </w:pPr>
            <w:r w:rsidRPr="00BC65B5">
              <w:rPr>
                <w:bCs/>
              </w:rPr>
              <w:t xml:space="preserve"> </w:t>
            </w:r>
          </w:p>
          <w:p w14:paraId="0B45DF20" w14:textId="77777777" w:rsidR="001B4BA3" w:rsidRDefault="00BC65B5" w:rsidP="001B4BA3">
            <w:pPr>
              <w:pStyle w:val="Default"/>
            </w:pPr>
            <w:r w:rsidRPr="00BC65B5">
              <w:t>Funkčná analýza celku.</w:t>
            </w:r>
          </w:p>
          <w:p w14:paraId="128D8AA5" w14:textId="77777777" w:rsidR="00BC65B5" w:rsidRPr="00BC65B5" w:rsidRDefault="00BC65B5" w:rsidP="001B4BA3">
            <w:pPr>
              <w:pStyle w:val="Default"/>
              <w:rPr>
                <w:bCs/>
              </w:rPr>
            </w:pPr>
          </w:p>
          <w:p w14:paraId="5B0CA25F" w14:textId="77777777" w:rsidR="001B4BA3" w:rsidRDefault="001B4BA3" w:rsidP="001B4BA3">
            <w:pPr>
              <w:pStyle w:val="Default"/>
            </w:pPr>
            <w:r w:rsidRPr="00BC65B5">
              <w:t>Interpretovať literárny text.</w:t>
            </w:r>
          </w:p>
          <w:p w14:paraId="0EBE0CD4" w14:textId="77777777" w:rsidR="00BC65B5" w:rsidRPr="00BC65B5" w:rsidRDefault="00BC65B5" w:rsidP="001B4BA3">
            <w:pPr>
              <w:pStyle w:val="Default"/>
              <w:rPr>
                <w:bCs/>
              </w:rPr>
            </w:pPr>
          </w:p>
          <w:p w14:paraId="2BFECD3A" w14:textId="77777777" w:rsidR="001B4BA3" w:rsidRPr="00BC65B5" w:rsidRDefault="001B4BA3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65B5">
              <w:rPr>
                <w:rFonts w:ascii="Times New Roman" w:hAnsi="Times New Roman" w:cs="Times New Roman"/>
                <w:sz w:val="24"/>
                <w:szCs w:val="24"/>
              </w:rPr>
              <w:t>Tvorba ústneho a písomného  prejavu.</w:t>
            </w:r>
          </w:p>
          <w:p w14:paraId="6913E3FD" w14:textId="77777777" w:rsidR="001B4BA3" w:rsidRPr="00BC65B5" w:rsidRDefault="001B4BA3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1E4A69" w14:textId="77777777" w:rsidR="001B4BA3" w:rsidRPr="00BC65B5" w:rsidRDefault="00AF0C7A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65B5">
              <w:rPr>
                <w:rFonts w:ascii="Times New Roman" w:hAnsi="Times New Roman" w:cs="Times New Roman"/>
                <w:sz w:val="24"/>
                <w:szCs w:val="24"/>
              </w:rPr>
              <w:t>Tvorba prosociálneho hodnotového systému.</w:t>
            </w:r>
          </w:p>
          <w:p w14:paraId="14196E65" w14:textId="77777777" w:rsidR="00AF0C7A" w:rsidRPr="00BC65B5" w:rsidRDefault="00AF0C7A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ACE0C6" w14:textId="77777777" w:rsidR="00AF0C7A" w:rsidRPr="00BC65B5" w:rsidRDefault="00AF0C7A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65B5">
              <w:rPr>
                <w:rFonts w:ascii="Times New Roman" w:hAnsi="Times New Roman" w:cs="Times New Roman"/>
                <w:sz w:val="24"/>
                <w:szCs w:val="24"/>
              </w:rPr>
              <w:t>Kritické myslenie.</w:t>
            </w:r>
          </w:p>
          <w:p w14:paraId="3937DBBB" w14:textId="77777777" w:rsidR="00AF0C7A" w:rsidRPr="00BC65B5" w:rsidRDefault="00AF0C7A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F55992" w14:textId="77777777" w:rsidR="00AF0C7A" w:rsidRPr="00BC65B5" w:rsidRDefault="00AF0C7A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65B5">
              <w:rPr>
                <w:rFonts w:ascii="Times New Roman" w:hAnsi="Times New Roman" w:cs="Times New Roman"/>
                <w:sz w:val="24"/>
                <w:szCs w:val="24"/>
              </w:rPr>
              <w:t xml:space="preserve">Tvorba, získavanie a systemizácia relevantných informácií. </w:t>
            </w:r>
          </w:p>
          <w:p w14:paraId="1579F834" w14:textId="77777777" w:rsidR="00AF0C7A" w:rsidRPr="00BC65B5" w:rsidRDefault="00AF0C7A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33A548" w14:textId="77777777" w:rsidR="00AF0C7A" w:rsidRPr="00AF0C7A" w:rsidRDefault="00AF0C7A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65B5">
              <w:rPr>
                <w:rFonts w:ascii="Times New Roman" w:hAnsi="Times New Roman" w:cs="Times New Roman"/>
                <w:sz w:val="24"/>
                <w:szCs w:val="24"/>
              </w:rPr>
              <w:t>Schopnosť pracovať v skupine.</w:t>
            </w:r>
          </w:p>
        </w:tc>
        <w:tc>
          <w:tcPr>
            <w:tcW w:w="2551" w:type="dxa"/>
          </w:tcPr>
          <w:p w14:paraId="6F586C15" w14:textId="77777777" w:rsidR="008853E7" w:rsidRDefault="008853E7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2E3752ED" w14:textId="77777777" w:rsidR="008853E7" w:rsidRPr="008353F7" w:rsidRDefault="008853E7" w:rsidP="008853E7">
            <w:pPr>
              <w:pStyle w:val="Default"/>
              <w:jc w:val="center"/>
            </w:pPr>
            <w:r w:rsidRPr="008353F7">
              <w:rPr>
                <w:b/>
                <w:bCs/>
                <w:iCs/>
              </w:rPr>
              <w:t xml:space="preserve">Dramatická literatúra - tragická dráma </w:t>
            </w:r>
          </w:p>
          <w:p w14:paraId="1B750ADE" w14:textId="77777777" w:rsidR="008853E7" w:rsidRDefault="008853E7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742EA609" w14:textId="77777777" w:rsidR="008853E7" w:rsidRDefault="008853E7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3CA49ABC" w14:textId="77777777" w:rsidR="008853E7" w:rsidRDefault="008853E7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11D0F4B1" w14:textId="77777777" w:rsidR="008853E7" w:rsidRDefault="008853E7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1847EE57" w14:textId="77777777" w:rsidR="008853E7" w:rsidRDefault="008853E7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1A8F3063" w14:textId="77777777" w:rsidR="008853E7" w:rsidRDefault="008853E7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024002F6" w14:textId="77777777" w:rsidR="00850FDD" w:rsidRDefault="00850FDD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6CBE454C" w14:textId="77777777" w:rsidR="00850FDD" w:rsidRDefault="00850FDD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5A755BB6" w14:textId="77777777" w:rsidR="00850FDD" w:rsidRDefault="00850FDD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634C43A2" w14:textId="77777777" w:rsidR="00850FDD" w:rsidRDefault="00850FDD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7FCB9AFA" w14:textId="77777777" w:rsidR="00850FDD" w:rsidRDefault="00850FDD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4105760F" w14:textId="77777777" w:rsidR="00850FDD" w:rsidRDefault="00850FDD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098F066D" w14:textId="77777777" w:rsidR="00850FDD" w:rsidRDefault="00850FDD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4EF6496E" w14:textId="77777777" w:rsidR="008853E7" w:rsidRDefault="008853E7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596BE5E3" w14:textId="77777777" w:rsidR="008853E7" w:rsidRDefault="008853E7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1B5F2902" w14:textId="77777777" w:rsidR="008353F7" w:rsidRPr="008353F7" w:rsidRDefault="008353F7" w:rsidP="008353F7">
            <w:pPr>
              <w:pStyle w:val="Default"/>
              <w:jc w:val="center"/>
            </w:pPr>
            <w:r w:rsidRPr="008353F7">
              <w:rPr>
                <w:b/>
                <w:bCs/>
                <w:iCs/>
              </w:rPr>
              <w:t xml:space="preserve">Dramatická literatúra - tragická dráma </w:t>
            </w:r>
          </w:p>
          <w:p w14:paraId="2CB4E8A7" w14:textId="77777777" w:rsidR="00277C84" w:rsidRPr="000A0748" w:rsidRDefault="00277C84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14:paraId="334E079D" w14:textId="77777777" w:rsidR="008853E7" w:rsidRPr="008853E7" w:rsidRDefault="008853E7" w:rsidP="008853E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3E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8853E7">
              <w:rPr>
                <w:rFonts w:ascii="Times New Roman" w:hAnsi="Times New Roman" w:cs="Times New Roman"/>
                <w:sz w:val="24"/>
                <w:szCs w:val="24"/>
              </w:rPr>
              <w:t xml:space="preserve">vyvodenie pojmu </w:t>
            </w:r>
            <w:r w:rsidRPr="008853E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tragické, </w:t>
            </w:r>
            <w:r w:rsidRPr="008853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tragédia </w:t>
            </w:r>
          </w:p>
          <w:p w14:paraId="5386EDAC" w14:textId="77777777" w:rsidR="008853E7" w:rsidRPr="008853E7" w:rsidRDefault="008853E7" w:rsidP="008853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3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8853E7">
              <w:rPr>
                <w:rFonts w:ascii="Times New Roman" w:hAnsi="Times New Roman" w:cs="Times New Roman"/>
                <w:sz w:val="24"/>
                <w:szCs w:val="24"/>
              </w:rPr>
              <w:t xml:space="preserve">učiteľský výklad o antickom divadle a antickej tragédii, dramatických princípoch </w:t>
            </w:r>
            <w:r w:rsidRPr="008853E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jednoty </w:t>
            </w:r>
            <w:r w:rsidRPr="008853E7">
              <w:rPr>
                <w:rFonts w:ascii="Times New Roman" w:hAnsi="Times New Roman" w:cs="Times New Roman"/>
                <w:sz w:val="24"/>
                <w:szCs w:val="24"/>
              </w:rPr>
              <w:t xml:space="preserve">(nemennosti) </w:t>
            </w:r>
            <w:r w:rsidRPr="008853E7">
              <w:rPr>
                <w:rFonts w:ascii="Times New Roman" w:hAnsi="Times New Roman" w:cs="Times New Roman"/>
                <w:iCs/>
                <w:sz w:val="24"/>
                <w:szCs w:val="24"/>
              </w:rPr>
              <w:t>miesta</w:t>
            </w:r>
            <w:r w:rsidRPr="008853E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sz w:val="23"/>
                <w:szCs w:val="23"/>
              </w:rPr>
              <w:t xml:space="preserve"> </w:t>
            </w:r>
            <w:r w:rsidRPr="008853E7">
              <w:rPr>
                <w:rFonts w:ascii="Times New Roman" w:hAnsi="Times New Roman" w:cs="Times New Roman"/>
                <w:sz w:val="24"/>
                <w:szCs w:val="24"/>
              </w:rPr>
              <w:t xml:space="preserve">(ohraničenosti) </w:t>
            </w:r>
            <w:r w:rsidRPr="008853E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času </w:t>
            </w:r>
            <w:r w:rsidRPr="008853E7">
              <w:rPr>
                <w:rFonts w:ascii="Times New Roman" w:hAnsi="Times New Roman" w:cs="Times New Roman"/>
                <w:sz w:val="24"/>
                <w:szCs w:val="24"/>
              </w:rPr>
              <w:t xml:space="preserve">a (stálosti) </w:t>
            </w:r>
            <w:r w:rsidRPr="008853E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charakterov postáv,  </w:t>
            </w:r>
            <w:r w:rsidRPr="008853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3E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osudovosti </w:t>
            </w:r>
            <w:r w:rsidRPr="008853E7">
              <w:rPr>
                <w:rFonts w:ascii="Times New Roman" w:hAnsi="Times New Roman" w:cs="Times New Roman"/>
                <w:sz w:val="24"/>
                <w:szCs w:val="24"/>
              </w:rPr>
              <w:t xml:space="preserve">ako určujúcom princípe dramatickej línie antickej tragédie </w:t>
            </w:r>
          </w:p>
          <w:p w14:paraId="7A58BEF1" w14:textId="77777777" w:rsidR="008853E7" w:rsidRPr="008853E7" w:rsidRDefault="008853E7" w:rsidP="008853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8853E7">
              <w:rPr>
                <w:rFonts w:ascii="Times New Roman" w:hAnsi="Times New Roman" w:cs="Times New Roman"/>
                <w:sz w:val="24"/>
                <w:szCs w:val="24"/>
              </w:rPr>
              <w:t>čítanie a interpretácia dramatických textov</w:t>
            </w:r>
            <w:r>
              <w:t xml:space="preserve"> </w:t>
            </w:r>
          </w:p>
          <w:p w14:paraId="39A20D20" w14:textId="77777777" w:rsidR="008853E7" w:rsidRDefault="008853E7" w:rsidP="00885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3E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8853E7">
              <w:rPr>
                <w:rFonts w:ascii="Times New Roman" w:hAnsi="Times New Roman" w:cs="Times New Roman"/>
                <w:sz w:val="24"/>
                <w:szCs w:val="24"/>
              </w:rPr>
              <w:t>analýza vnútornej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vonkajšej</w:t>
            </w:r>
            <w:r w:rsidRPr="008853E7">
              <w:rPr>
                <w:rFonts w:ascii="Times New Roman" w:hAnsi="Times New Roman" w:cs="Times New Roman"/>
                <w:sz w:val="24"/>
                <w:szCs w:val="24"/>
              </w:rPr>
              <w:t xml:space="preserve"> kompozície dramatického diela a určenie funkcie jednotlivých jazykových prvkov  (s dôrazom na tragickosť) </w:t>
            </w:r>
          </w:p>
          <w:p w14:paraId="18DE5BEB" w14:textId="77777777" w:rsidR="00332856" w:rsidRDefault="00332856" w:rsidP="00332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32856">
              <w:rPr>
                <w:rFonts w:ascii="Times New Roman" w:hAnsi="Times New Roman" w:cs="Times New Roman"/>
                <w:sz w:val="24"/>
                <w:szCs w:val="24"/>
              </w:rPr>
              <w:t xml:space="preserve">verbalizácia čitateľského, resp. diváckeho zážitku a hodnotenia diela a/alebo inscenácie, obhajoba vlastného stanoviska počas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jeho analýzy a kritiky v triede</w:t>
            </w:r>
          </w:p>
          <w:p w14:paraId="2579114D" w14:textId="77777777" w:rsidR="00332856" w:rsidRPr="00332856" w:rsidRDefault="00332856" w:rsidP="00332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32856">
              <w:rPr>
                <w:rFonts w:ascii="Times New Roman" w:hAnsi="Times New Roman" w:cs="Times New Roman"/>
                <w:sz w:val="24"/>
                <w:szCs w:val="24"/>
              </w:rPr>
              <w:t xml:space="preserve">dramatizácia textu krátkej poviedky s tragickým zameraním </w:t>
            </w:r>
          </w:p>
          <w:p w14:paraId="30998307" w14:textId="77777777" w:rsidR="00332856" w:rsidRPr="00332856" w:rsidRDefault="00332856" w:rsidP="003328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28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328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Sofokles: Antigona; W. Shakespeare: Hamlet; </w:t>
            </w:r>
          </w:p>
          <w:p w14:paraId="0C446509" w14:textId="77777777" w:rsidR="00332856" w:rsidRPr="00332856" w:rsidRDefault="00332856" w:rsidP="003328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28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I. Bukovčan: Kým kohút nezaspieva </w:t>
            </w:r>
          </w:p>
          <w:p w14:paraId="36E4B44E" w14:textId="77777777" w:rsidR="00332856" w:rsidRPr="00332856" w:rsidRDefault="00332856" w:rsidP="003328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332856">
              <w:rPr>
                <w:rFonts w:ascii="Times New Roman" w:hAnsi="Times New Roman" w:cs="Times New Roman"/>
                <w:sz w:val="24"/>
                <w:szCs w:val="24"/>
              </w:rPr>
              <w:t>W. Shakespeare: Romeo a Júlia</w:t>
            </w:r>
          </w:p>
          <w:p w14:paraId="7EE5EA5A" w14:textId="77777777" w:rsidR="00332856" w:rsidRPr="008853E7" w:rsidRDefault="00332856" w:rsidP="008853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55C6C9D" w14:textId="77777777" w:rsidR="008853E7" w:rsidRPr="008853E7" w:rsidRDefault="008853E7" w:rsidP="008853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5BFAEDB" w14:textId="77777777" w:rsidR="00277C84" w:rsidRPr="00FA09BE" w:rsidRDefault="00277C84" w:rsidP="00CF2E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5A3F002" w14:textId="77777777" w:rsidR="00277C84" w:rsidRDefault="0008387F" w:rsidP="000A0748">
            <w:pPr>
              <w:tabs>
                <w:tab w:val="left" w:pos="1980"/>
              </w:tabs>
            </w:pPr>
            <w:r>
              <w:lastRenderedPageBreak/>
              <w:t>Žiak vie:</w:t>
            </w:r>
          </w:p>
          <w:p w14:paraId="6D3B5E81" w14:textId="77777777" w:rsidR="0008387F" w:rsidRPr="008C655A" w:rsidRDefault="0008387F" w:rsidP="0008387F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08387F">
              <w:rPr>
                <w:rFonts w:ascii="Times New Roman" w:hAnsi="Times New Roman" w:cs="Times New Roman"/>
                <w:sz w:val="24"/>
                <w:szCs w:val="24"/>
              </w:rPr>
              <w:t xml:space="preserve">definovať </w:t>
            </w:r>
            <w:r w:rsidRPr="000838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podstatu tragédie a dokáže z hľadiska dichotomie tragédia/komédia </w:t>
            </w:r>
            <w:r w:rsidRPr="0008387F">
              <w:rPr>
                <w:rFonts w:ascii="Times New Roman" w:hAnsi="Times New Roman" w:cs="Times New Roman"/>
                <w:sz w:val="24"/>
                <w:szCs w:val="24"/>
              </w:rPr>
              <w:t xml:space="preserve">určiť </w:t>
            </w:r>
            <w:r w:rsidRPr="000838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akúkoľvek hru, ktorú </w:t>
            </w:r>
            <w:r w:rsidRPr="0008387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čítal alebo ktorej inscenáciu </w:t>
            </w:r>
            <w:r w:rsidRPr="008C655A">
              <w:rPr>
                <w:rFonts w:ascii="Times New Roman" w:hAnsi="Times New Roman" w:cs="Times New Roman"/>
                <w:iCs/>
                <w:sz w:val="24"/>
                <w:szCs w:val="24"/>
              </w:rPr>
              <w:t>videl</w:t>
            </w:r>
            <w:r w:rsidRPr="008C655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19A57CA4" w14:textId="77777777" w:rsidR="0008387F" w:rsidRPr="008C655A" w:rsidRDefault="0008387F" w:rsidP="0008387F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655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C655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aplikovať klasickú kompozíciu drámy </w:t>
            </w:r>
            <w:r w:rsidRPr="008C655A">
              <w:rPr>
                <w:rFonts w:ascii="Times New Roman" w:hAnsi="Times New Roman" w:cs="Times New Roman"/>
                <w:sz w:val="24"/>
                <w:szCs w:val="24"/>
              </w:rPr>
              <w:t xml:space="preserve">na akékoľvek dramatické dielo s takouto dejovou štruktúrou a vie vysvetliť svoj názor </w:t>
            </w:r>
          </w:p>
          <w:p w14:paraId="7CAB6A21" w14:textId="77777777" w:rsidR="0008387F" w:rsidRPr="008C655A" w:rsidRDefault="0008387F" w:rsidP="000A074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655A">
              <w:rPr>
                <w:rFonts w:ascii="Times New Roman" w:hAnsi="Times New Roman" w:cs="Times New Roman"/>
                <w:sz w:val="24"/>
                <w:szCs w:val="24"/>
              </w:rPr>
              <w:t>- identifikovať dramatické princípy jednoty miesta, času a stálosti charakteru postáv</w:t>
            </w:r>
          </w:p>
          <w:p w14:paraId="571369ED" w14:textId="77777777" w:rsidR="00A8088A" w:rsidRPr="008C655A" w:rsidRDefault="00A8088A" w:rsidP="00A8088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655A">
              <w:rPr>
                <w:rFonts w:ascii="Times New Roman" w:hAnsi="Times New Roman" w:cs="Times New Roman"/>
                <w:sz w:val="24"/>
                <w:szCs w:val="24"/>
              </w:rPr>
              <w:t>- v akomkoľ</w:t>
            </w:r>
            <w:r w:rsidR="00645EDB" w:rsidRPr="008C655A">
              <w:rPr>
                <w:rFonts w:ascii="Times New Roman" w:hAnsi="Times New Roman" w:cs="Times New Roman"/>
                <w:sz w:val="24"/>
                <w:szCs w:val="24"/>
              </w:rPr>
              <w:t xml:space="preserve">vek dramatickom diele </w:t>
            </w:r>
            <w:r w:rsidRPr="008C6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55A">
              <w:rPr>
                <w:rFonts w:ascii="Times New Roman" w:hAnsi="Times New Roman" w:cs="Times New Roman"/>
                <w:iCs/>
                <w:sz w:val="24"/>
                <w:szCs w:val="24"/>
              </w:rPr>
              <w:t>vysvetliť</w:t>
            </w:r>
            <w:r w:rsidRPr="008C655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C655A">
              <w:rPr>
                <w:rFonts w:ascii="Times New Roman" w:hAnsi="Times New Roman" w:cs="Times New Roman"/>
                <w:sz w:val="24"/>
                <w:szCs w:val="24"/>
              </w:rPr>
              <w:t>stvárnenie postavy z hľadiska autorovej koncepcie a významového zamerania diela</w:t>
            </w:r>
          </w:p>
          <w:p w14:paraId="1ED37F58" w14:textId="77777777" w:rsidR="00A8088A" w:rsidRPr="008C655A" w:rsidRDefault="00C2117C" w:rsidP="000A074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655A">
              <w:rPr>
                <w:rFonts w:ascii="Times New Roman" w:hAnsi="Times New Roman" w:cs="Times New Roman"/>
                <w:sz w:val="24"/>
                <w:szCs w:val="24"/>
              </w:rPr>
              <w:t>- určiť prvky, ktoré sú v prehovoroch postáv nositeľom myšlienkového posolstva a estetickej pôsobivosti diela</w:t>
            </w:r>
          </w:p>
          <w:p w14:paraId="32C90911" w14:textId="77777777" w:rsidR="008C655A" w:rsidRDefault="008C655A" w:rsidP="000A074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655A">
              <w:rPr>
                <w:rFonts w:ascii="Times New Roman" w:hAnsi="Times New Roman" w:cs="Times New Roman"/>
                <w:sz w:val="24"/>
                <w:szCs w:val="24"/>
              </w:rPr>
              <w:t>- posúdiť hodnoty a významy obsiahnuté v diele v  kontexte doby, v ktorej  vzniklo, ako aj s ohľadom na premeny tohto kontextu až po žiakovu súčasnosť</w:t>
            </w:r>
          </w:p>
          <w:p w14:paraId="656DB08F" w14:textId="77777777" w:rsidR="007854FF" w:rsidRPr="008C655A" w:rsidRDefault="007854FF" w:rsidP="007854FF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C655A">
              <w:rPr>
                <w:rFonts w:ascii="Times New Roman" w:hAnsi="Times New Roman" w:cs="Times New Roman"/>
                <w:sz w:val="24"/>
                <w:szCs w:val="24"/>
              </w:rPr>
              <w:t>vytvoriť jednoduchý dramatický text a uplatniť svoje literárnoteoretické vedomosti</w:t>
            </w:r>
          </w:p>
          <w:p w14:paraId="3C1B408E" w14:textId="77777777" w:rsidR="007854FF" w:rsidRDefault="007854FF" w:rsidP="000A0748">
            <w:pPr>
              <w:tabs>
                <w:tab w:val="left" w:pos="1980"/>
              </w:tabs>
            </w:pPr>
          </w:p>
        </w:tc>
        <w:tc>
          <w:tcPr>
            <w:tcW w:w="2268" w:type="dxa"/>
          </w:tcPr>
          <w:p w14:paraId="7C8862EC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47E1B0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A9CA6B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C74E86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1C5AD9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60D86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1AD96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FD4084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A0C672" w14:textId="77777777" w:rsidR="00277C84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3F1C"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  <w:p w14:paraId="66E9C99F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E8BA2B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3AE28E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240BF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4AAD16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DF0CB2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F6CB21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DB68E3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539345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45B0DC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9EA5E3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ED79F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B2DDA8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EE4947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7DFB11" w14:textId="77777777" w:rsidR="00BC65B5" w:rsidRDefault="00BC65B5" w:rsidP="00607A4C">
            <w:pPr>
              <w:tabs>
                <w:tab w:val="left" w:pos="1980"/>
              </w:tabs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Mediálna výchova</w:t>
            </w:r>
          </w:p>
        </w:tc>
        <w:tc>
          <w:tcPr>
            <w:tcW w:w="992" w:type="dxa"/>
          </w:tcPr>
          <w:p w14:paraId="4A157F96" w14:textId="77777777" w:rsidR="00277C84" w:rsidRDefault="00277C84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CC711D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1C3448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0EAAAF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B6F794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44DA48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76DD1D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0D7D06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8220B3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2D64D8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288F1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CC2A30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7B6CD2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0A9805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6C898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A1B5B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82502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B0AB59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AA4548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30ADBA" w14:textId="77777777" w:rsidR="001A046C" w:rsidRPr="0091757D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77C84" w14:paraId="0526FC68" w14:textId="77777777" w:rsidTr="00CD17BB">
        <w:tc>
          <w:tcPr>
            <w:tcW w:w="2802" w:type="dxa"/>
          </w:tcPr>
          <w:p w14:paraId="0C45CCC6" w14:textId="77777777" w:rsidR="00BD1F2E" w:rsidRDefault="0061408D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40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Analýza, indukcia, </w:t>
            </w:r>
          </w:p>
          <w:p w14:paraId="6CCD78C8" w14:textId="77777777" w:rsidR="00277C84" w:rsidRDefault="0061408D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408D">
              <w:rPr>
                <w:rFonts w:ascii="Times New Roman" w:hAnsi="Times New Roman" w:cs="Times New Roman"/>
                <w:sz w:val="24"/>
                <w:szCs w:val="24"/>
              </w:rPr>
              <w:t>definícia pojmov.</w:t>
            </w:r>
          </w:p>
          <w:p w14:paraId="219F7AFB" w14:textId="77777777" w:rsid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3DBF6E" w14:textId="77777777" w:rsidR="00BD1F2E" w:rsidRP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1F2E">
              <w:rPr>
                <w:rFonts w:ascii="Times New Roman" w:hAnsi="Times New Roman" w:cs="Times New Roman"/>
                <w:sz w:val="24"/>
                <w:szCs w:val="24"/>
              </w:rPr>
              <w:t xml:space="preserve">Čítanie s porozumením. </w:t>
            </w:r>
          </w:p>
          <w:p w14:paraId="21E5CD68" w14:textId="77777777" w:rsidR="00BD1F2E" w:rsidRP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05DEBC" w14:textId="77777777" w:rsid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1F2E">
              <w:rPr>
                <w:rFonts w:ascii="Times New Roman" w:hAnsi="Times New Roman" w:cs="Times New Roman"/>
                <w:sz w:val="24"/>
                <w:szCs w:val="24"/>
              </w:rPr>
              <w:t>Funkčná analýza celku.</w:t>
            </w:r>
          </w:p>
          <w:p w14:paraId="643E7E81" w14:textId="77777777" w:rsid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87FB25" w14:textId="77777777" w:rsid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1F2E">
              <w:rPr>
                <w:rFonts w:ascii="Times New Roman" w:hAnsi="Times New Roman" w:cs="Times New Roman"/>
                <w:sz w:val="24"/>
                <w:szCs w:val="24"/>
              </w:rPr>
              <w:t xml:space="preserve">Tvorba prosociálneho hodnotového systému. </w:t>
            </w:r>
          </w:p>
          <w:p w14:paraId="17BAA3F1" w14:textId="77777777" w:rsid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3024CC" w14:textId="77777777" w:rsidR="008F7EC0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1F2E">
              <w:rPr>
                <w:rFonts w:ascii="Times New Roman" w:hAnsi="Times New Roman" w:cs="Times New Roman"/>
                <w:sz w:val="24"/>
                <w:szCs w:val="24"/>
              </w:rPr>
              <w:t>Kritické myslenie.</w:t>
            </w:r>
          </w:p>
          <w:p w14:paraId="4800948E" w14:textId="77777777" w:rsidR="008F7EC0" w:rsidRDefault="008F7EC0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4FDB89" w14:textId="77777777" w:rsidR="00BD1F2E" w:rsidRP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1F2E">
              <w:rPr>
                <w:rFonts w:ascii="Times New Roman" w:hAnsi="Times New Roman" w:cs="Times New Roman"/>
                <w:sz w:val="24"/>
                <w:szCs w:val="24"/>
              </w:rPr>
              <w:t xml:space="preserve"> Tvorba, získavanie a systemizácia relevantných informácií.</w:t>
            </w:r>
          </w:p>
          <w:p w14:paraId="67A5E957" w14:textId="77777777" w:rsid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F58EE3" w14:textId="77777777" w:rsidR="00BD1F2E" w:rsidRP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1F2E">
              <w:rPr>
                <w:rFonts w:ascii="Times New Roman" w:hAnsi="Times New Roman" w:cs="Times New Roman"/>
                <w:sz w:val="24"/>
                <w:szCs w:val="24"/>
              </w:rPr>
              <w:t>Tvorba ústnej výpovede, monológ a dialóg, hodnotenie, argumentácia.</w:t>
            </w:r>
          </w:p>
          <w:p w14:paraId="017783F8" w14:textId="77777777" w:rsid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0E6AFA" w14:textId="77777777" w:rsid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AE745" w14:textId="77777777" w:rsid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F6F6F7" w14:textId="77777777" w:rsidR="00BD1F2E" w:rsidRPr="0061408D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E6D44B6" w14:textId="77777777" w:rsidR="008F62D9" w:rsidRDefault="008F62D9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F1DD65" w14:textId="77777777" w:rsidR="008F62D9" w:rsidRDefault="008F62D9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C75F61" w14:textId="77777777" w:rsidR="008F62D9" w:rsidRDefault="008F62D9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A2F777" w14:textId="77777777" w:rsidR="008F62D9" w:rsidRDefault="008F62D9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FC40F0" w14:textId="77777777" w:rsidR="008F62D9" w:rsidRDefault="008F62D9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53ED36" w14:textId="77777777" w:rsidR="008F62D9" w:rsidRDefault="008F62D9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C00908" w14:textId="77777777" w:rsidR="008F62D9" w:rsidRDefault="008F62D9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275EA1" w14:textId="77777777" w:rsidR="008F62D9" w:rsidRDefault="008F62D9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6647D0" w14:textId="77777777" w:rsidR="008F62D9" w:rsidRDefault="008F62D9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DDE42F" w14:textId="77777777" w:rsidR="008F62D9" w:rsidRDefault="008F62D9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87AEF3" w14:textId="77777777" w:rsidR="008F62D9" w:rsidRDefault="008F62D9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4F6BE1" w14:textId="77777777" w:rsidR="00277C84" w:rsidRPr="004043A0" w:rsidRDefault="00A21B2E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3A0">
              <w:rPr>
                <w:rFonts w:ascii="Times New Roman" w:hAnsi="Times New Roman" w:cs="Times New Roman"/>
                <w:b/>
                <w:sz w:val="24"/>
                <w:szCs w:val="24"/>
              </w:rPr>
              <w:t>Netradičná epická próza – prúd autorovho vedomia</w:t>
            </w:r>
          </w:p>
        </w:tc>
        <w:tc>
          <w:tcPr>
            <w:tcW w:w="3260" w:type="dxa"/>
            <w:gridSpan w:val="2"/>
          </w:tcPr>
          <w:p w14:paraId="41EA7B24" w14:textId="77777777" w:rsidR="00277C84" w:rsidRPr="004043A0" w:rsidRDefault="004043A0" w:rsidP="0040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3A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4043A0">
              <w:t xml:space="preserve"> </w:t>
            </w:r>
            <w:r w:rsidRPr="004043A0">
              <w:rPr>
                <w:rFonts w:ascii="Times New Roman" w:hAnsi="Times New Roman" w:cs="Times New Roman"/>
                <w:sz w:val="24"/>
                <w:szCs w:val="24"/>
              </w:rPr>
              <w:t>učiteľský výklad pojmov prúd autorovho vedomia a bezsujetová próza</w:t>
            </w:r>
          </w:p>
          <w:p w14:paraId="5B82FD33" w14:textId="77777777" w:rsidR="004043A0" w:rsidRPr="004043A0" w:rsidRDefault="004043A0" w:rsidP="0040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3A0">
              <w:rPr>
                <w:rFonts w:ascii="Times New Roman" w:hAnsi="Times New Roman" w:cs="Times New Roman"/>
                <w:sz w:val="24"/>
                <w:szCs w:val="24"/>
              </w:rPr>
              <w:t>- učiteľský výklad pojmu hlbinná psychológia, špecifikácia pojmov vedomie, podvedomie, pudová reakcia v emočnej a vôľovej oblasti</w:t>
            </w:r>
          </w:p>
          <w:p w14:paraId="4B3887A9" w14:textId="77777777" w:rsidR="004043A0" w:rsidRPr="004043A0" w:rsidRDefault="004043A0" w:rsidP="0040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3A0">
              <w:rPr>
                <w:rFonts w:ascii="Times New Roman" w:hAnsi="Times New Roman" w:cs="Times New Roman"/>
                <w:sz w:val="24"/>
                <w:szCs w:val="24"/>
              </w:rPr>
              <w:t>- vyvodenie pojmu asociácia</w:t>
            </w:r>
          </w:p>
          <w:p w14:paraId="52B93B14" w14:textId="77777777" w:rsidR="004043A0" w:rsidRPr="004043A0" w:rsidRDefault="004043A0" w:rsidP="0040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3A0">
              <w:rPr>
                <w:rFonts w:ascii="Times New Roman" w:hAnsi="Times New Roman" w:cs="Times New Roman"/>
                <w:sz w:val="24"/>
                <w:szCs w:val="24"/>
              </w:rPr>
              <w:t>-  čítanie a interpretácia prozaických diel</w:t>
            </w:r>
          </w:p>
          <w:p w14:paraId="271C628E" w14:textId="77777777" w:rsidR="004043A0" w:rsidRPr="004043A0" w:rsidRDefault="004043A0" w:rsidP="0040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3A0">
              <w:rPr>
                <w:rFonts w:ascii="Times New Roman" w:hAnsi="Times New Roman" w:cs="Times New Roman"/>
                <w:sz w:val="24"/>
                <w:szCs w:val="24"/>
              </w:rPr>
              <w:t>- analýza horizontálnej kompozičnej štruktúry diela</w:t>
            </w:r>
          </w:p>
          <w:p w14:paraId="06FDB7D5" w14:textId="77777777" w:rsidR="004043A0" w:rsidRDefault="004043A0" w:rsidP="0040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3A0">
              <w:rPr>
                <w:rFonts w:ascii="Times New Roman" w:hAnsi="Times New Roman" w:cs="Times New Roman"/>
                <w:sz w:val="24"/>
                <w:szCs w:val="24"/>
              </w:rPr>
              <w:t>- identifikácia druhu rozprávača</w:t>
            </w:r>
          </w:p>
          <w:p w14:paraId="4E821C7A" w14:textId="77777777" w:rsidR="004043A0" w:rsidRDefault="004043A0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E1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F2E13" w:rsidRPr="00CF2E13">
              <w:rPr>
                <w:rFonts w:ascii="Times New Roman" w:hAnsi="Times New Roman" w:cs="Times New Roman"/>
                <w:sz w:val="24"/>
                <w:szCs w:val="24"/>
              </w:rPr>
              <w:t>š</w:t>
            </w:r>
            <w:r w:rsidRPr="00CF2E13">
              <w:rPr>
                <w:rFonts w:ascii="Times New Roman" w:hAnsi="Times New Roman" w:cs="Times New Roman"/>
                <w:sz w:val="24"/>
                <w:szCs w:val="24"/>
              </w:rPr>
              <w:t xml:space="preserve">tylisticko-lexikálna analýza textu a identifikácia dejového </w:t>
            </w:r>
            <w:r w:rsidR="00CF2E13" w:rsidRPr="00CF2E13">
              <w:rPr>
                <w:rFonts w:ascii="Times New Roman" w:hAnsi="Times New Roman" w:cs="Times New Roman"/>
                <w:sz w:val="24"/>
                <w:szCs w:val="24"/>
              </w:rPr>
              <w:t>plánu textu a i</w:t>
            </w:r>
            <w:r w:rsidRPr="00CF2E13">
              <w:rPr>
                <w:rFonts w:ascii="Times New Roman" w:hAnsi="Times New Roman" w:cs="Times New Roman"/>
                <w:sz w:val="24"/>
                <w:szCs w:val="24"/>
              </w:rPr>
              <w:t>nterpretácia významového plánu textu</w:t>
            </w:r>
          </w:p>
          <w:p w14:paraId="708B53B4" w14:textId="77777777" w:rsidR="00CF2E13" w:rsidRDefault="00CF2E13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E13">
              <w:rPr>
                <w:rFonts w:ascii="Times New Roman" w:hAnsi="Times New Roman" w:cs="Times New Roman"/>
                <w:sz w:val="24"/>
                <w:szCs w:val="24"/>
              </w:rPr>
              <w:t>- verbalizácia čitateľského zážitku a hodnotenia diela, jeho obhajoba počas posudzovania tohto stanoviska v</w:t>
            </w:r>
            <w:r w:rsidR="008F62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F2E13">
              <w:rPr>
                <w:rFonts w:ascii="Times New Roman" w:hAnsi="Times New Roman" w:cs="Times New Roman"/>
                <w:sz w:val="24"/>
                <w:szCs w:val="24"/>
              </w:rPr>
              <w:t>triede</w:t>
            </w:r>
          </w:p>
          <w:p w14:paraId="2C1702FF" w14:textId="77777777" w:rsidR="008F62D9" w:rsidRPr="008F62D9" w:rsidRDefault="008F62D9" w:rsidP="00CF2E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2D9">
              <w:rPr>
                <w:rFonts w:ascii="Times New Roman" w:hAnsi="Times New Roman" w:cs="Times New Roman"/>
                <w:b/>
                <w:sz w:val="24"/>
                <w:szCs w:val="24"/>
              </w:rPr>
              <w:t>- D. Dušek: Kufor na sny</w:t>
            </w:r>
          </w:p>
          <w:p w14:paraId="09DACBFA" w14:textId="77777777" w:rsidR="008F62D9" w:rsidRPr="008F62D9" w:rsidRDefault="00F01916" w:rsidP="00CF2E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</w:t>
            </w:r>
            <w:r w:rsidR="008F62D9" w:rsidRPr="008F62D9">
              <w:rPr>
                <w:rFonts w:ascii="Times New Roman" w:hAnsi="Times New Roman" w:cs="Times New Roman"/>
                <w:sz w:val="24"/>
                <w:szCs w:val="24"/>
              </w:rPr>
              <w:t>. Mitana: Psie dni</w:t>
            </w:r>
          </w:p>
        </w:tc>
        <w:tc>
          <w:tcPr>
            <w:tcW w:w="3119" w:type="dxa"/>
          </w:tcPr>
          <w:p w14:paraId="29CFF968" w14:textId="77777777" w:rsidR="00277C84" w:rsidRPr="0061408D" w:rsidRDefault="00CF2E13" w:rsidP="000A074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408D"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2A9FDE7A" w14:textId="77777777" w:rsidR="00CF2E13" w:rsidRPr="0061408D" w:rsidRDefault="00CF2E13" w:rsidP="00CF2E1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408D">
              <w:rPr>
                <w:rFonts w:ascii="Times New Roman" w:hAnsi="Times New Roman" w:cs="Times New Roman"/>
                <w:sz w:val="24"/>
                <w:szCs w:val="24"/>
              </w:rPr>
              <w:t>- poukázať na zmeny v spôsoboch rozprávania v netradičnej próze</w:t>
            </w:r>
          </w:p>
          <w:p w14:paraId="5226C40A" w14:textId="77777777" w:rsidR="00CF2E13" w:rsidRPr="0061408D" w:rsidRDefault="00CF2E13" w:rsidP="00CF2E1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408D">
              <w:rPr>
                <w:rFonts w:ascii="Times New Roman" w:hAnsi="Times New Roman" w:cs="Times New Roman"/>
                <w:sz w:val="24"/>
                <w:szCs w:val="24"/>
              </w:rPr>
              <w:t>-  dokáže vysvetliť princíp voľných asociácií v rozprávaní a uviesť príklady zo známeho textu</w:t>
            </w:r>
          </w:p>
          <w:p w14:paraId="343B85AE" w14:textId="77777777" w:rsidR="00CF2E13" w:rsidRPr="0061408D" w:rsidRDefault="00CF2E13" w:rsidP="00CF2E1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408D">
              <w:rPr>
                <w:rFonts w:ascii="Times New Roman" w:hAnsi="Times New Roman" w:cs="Times New Roman"/>
                <w:sz w:val="24"/>
                <w:szCs w:val="24"/>
              </w:rPr>
              <w:t>- vysvetliť princíp neurčitosti v rozprávaní a identifikovať výrazové prostriedky, na ktorých je táto neurčitosť vybudovaná</w:t>
            </w:r>
          </w:p>
          <w:p w14:paraId="6A843A14" w14:textId="77777777" w:rsidR="00CF2E13" w:rsidRPr="0061408D" w:rsidRDefault="00CF2E13" w:rsidP="00CF2E1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408D">
              <w:rPr>
                <w:rFonts w:ascii="Times New Roman" w:hAnsi="Times New Roman" w:cs="Times New Roman"/>
                <w:sz w:val="24"/>
                <w:szCs w:val="24"/>
              </w:rPr>
              <w:t>-  identifikovať asociáciu ako vedomú alebo podvedomú formu organizácie jednotlivých segmentov prozaického textu, ktorý sa nezakladá primárne na rozprávaní príbehu</w:t>
            </w:r>
          </w:p>
          <w:p w14:paraId="6DB4F13F" w14:textId="77777777" w:rsidR="0061408D" w:rsidRPr="00CF2E13" w:rsidRDefault="0061408D" w:rsidP="00CF2E1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408D">
              <w:rPr>
                <w:rFonts w:ascii="Times New Roman" w:hAnsi="Times New Roman" w:cs="Times New Roman"/>
                <w:sz w:val="24"/>
                <w:szCs w:val="24"/>
              </w:rPr>
              <w:t>- uvedomiť si bizarnosť nadprirodzených, nonrealistických postáv a  dokáže objasniť ich funkciu a obrazný charakter</w:t>
            </w:r>
          </w:p>
        </w:tc>
        <w:tc>
          <w:tcPr>
            <w:tcW w:w="2268" w:type="dxa"/>
          </w:tcPr>
          <w:p w14:paraId="5197F1E0" w14:textId="77777777" w:rsidR="00277C84" w:rsidRDefault="00277C84" w:rsidP="00607A4C">
            <w:pPr>
              <w:tabs>
                <w:tab w:val="left" w:pos="1980"/>
              </w:tabs>
            </w:pPr>
          </w:p>
          <w:p w14:paraId="4D26FF1B" w14:textId="77777777" w:rsidR="008F62D9" w:rsidRDefault="008F62D9" w:rsidP="00607A4C">
            <w:pPr>
              <w:tabs>
                <w:tab w:val="left" w:pos="1980"/>
              </w:tabs>
            </w:pPr>
          </w:p>
          <w:p w14:paraId="6C159BC1" w14:textId="77777777" w:rsidR="008F62D9" w:rsidRDefault="008F62D9" w:rsidP="00607A4C">
            <w:pPr>
              <w:tabs>
                <w:tab w:val="left" w:pos="1980"/>
              </w:tabs>
            </w:pPr>
          </w:p>
          <w:p w14:paraId="14051900" w14:textId="77777777" w:rsidR="008F62D9" w:rsidRDefault="008F62D9" w:rsidP="00607A4C">
            <w:pPr>
              <w:tabs>
                <w:tab w:val="left" w:pos="1980"/>
              </w:tabs>
            </w:pPr>
          </w:p>
          <w:p w14:paraId="229CDF68" w14:textId="77777777" w:rsidR="008F62D9" w:rsidRDefault="008F62D9" w:rsidP="00607A4C">
            <w:pPr>
              <w:tabs>
                <w:tab w:val="left" w:pos="1980"/>
              </w:tabs>
            </w:pPr>
          </w:p>
          <w:p w14:paraId="77335A6A" w14:textId="77777777" w:rsidR="008F62D9" w:rsidRDefault="008F62D9" w:rsidP="00607A4C">
            <w:pPr>
              <w:tabs>
                <w:tab w:val="left" w:pos="1980"/>
              </w:tabs>
            </w:pPr>
          </w:p>
          <w:p w14:paraId="08209936" w14:textId="77777777" w:rsidR="008F62D9" w:rsidRDefault="008F62D9" w:rsidP="00607A4C">
            <w:pPr>
              <w:tabs>
                <w:tab w:val="left" w:pos="1980"/>
              </w:tabs>
            </w:pPr>
          </w:p>
          <w:p w14:paraId="65A2541A" w14:textId="77777777" w:rsidR="008F62D9" w:rsidRDefault="008F62D9" w:rsidP="00607A4C">
            <w:pPr>
              <w:tabs>
                <w:tab w:val="left" w:pos="1980"/>
              </w:tabs>
            </w:pPr>
          </w:p>
          <w:p w14:paraId="1F815F16" w14:textId="77777777" w:rsidR="008F62D9" w:rsidRDefault="008F62D9" w:rsidP="00607A4C">
            <w:pPr>
              <w:tabs>
                <w:tab w:val="left" w:pos="1980"/>
              </w:tabs>
            </w:pPr>
          </w:p>
          <w:p w14:paraId="41298936" w14:textId="77777777" w:rsidR="008F62D9" w:rsidRDefault="008F62D9" w:rsidP="008F62D9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953F1C"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  <w:p w14:paraId="7181BBA0" w14:textId="77777777" w:rsidR="008F62D9" w:rsidRDefault="008F62D9" w:rsidP="00607A4C">
            <w:pPr>
              <w:tabs>
                <w:tab w:val="left" w:pos="1980"/>
              </w:tabs>
            </w:pPr>
          </w:p>
        </w:tc>
        <w:tc>
          <w:tcPr>
            <w:tcW w:w="992" w:type="dxa"/>
          </w:tcPr>
          <w:p w14:paraId="1907CF41" w14:textId="77777777" w:rsidR="00277C84" w:rsidRDefault="00277C84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A6BA44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44B1C0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63CD92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22411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BE8BB2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021EAE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5FCC14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5176C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006340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EC6000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2B99FF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BF95BD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E06628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BBAE9F" w14:textId="77777777" w:rsidR="00D875E8" w:rsidRPr="0091757D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77C84" w14:paraId="4BDA5441" w14:textId="77777777" w:rsidTr="00CD17BB">
        <w:tc>
          <w:tcPr>
            <w:tcW w:w="2802" w:type="dxa"/>
          </w:tcPr>
          <w:p w14:paraId="43ADD1CF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4DBE">
              <w:rPr>
                <w:rFonts w:ascii="Times New Roman" w:hAnsi="Times New Roman" w:cs="Times New Roman"/>
                <w:sz w:val="24"/>
                <w:szCs w:val="24"/>
              </w:rPr>
              <w:t>Analýza, indukcia, zovšeobecňovanie – definícia pojmov.</w:t>
            </w:r>
          </w:p>
          <w:p w14:paraId="7E56DC98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4DBE">
              <w:rPr>
                <w:rFonts w:ascii="Times New Roman" w:hAnsi="Times New Roman" w:cs="Times New Roman"/>
                <w:sz w:val="24"/>
                <w:szCs w:val="24"/>
              </w:rPr>
              <w:t xml:space="preserve">Tvorba – špecifický </w:t>
            </w:r>
            <w:r w:rsidRPr="00054D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transfer.</w:t>
            </w:r>
          </w:p>
          <w:p w14:paraId="6559B0B9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DD8CA3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4DBE">
              <w:rPr>
                <w:rFonts w:ascii="Times New Roman" w:hAnsi="Times New Roman" w:cs="Times New Roman"/>
                <w:sz w:val="24"/>
                <w:szCs w:val="24"/>
              </w:rPr>
              <w:t>Spolupracovať s jednotlivcami aj skupinami.</w:t>
            </w:r>
          </w:p>
          <w:p w14:paraId="1A69247B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A93F4D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4DBE">
              <w:rPr>
                <w:rFonts w:ascii="Times New Roman" w:hAnsi="Times New Roman" w:cs="Times New Roman"/>
                <w:sz w:val="24"/>
                <w:szCs w:val="24"/>
              </w:rPr>
              <w:t>Tolerovať odlišnosti jednotlivcov i skupín.</w:t>
            </w:r>
          </w:p>
          <w:p w14:paraId="4DEE44CA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1CEBA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4DBE">
              <w:rPr>
                <w:rFonts w:ascii="Times New Roman" w:hAnsi="Times New Roman" w:cs="Times New Roman"/>
                <w:sz w:val="24"/>
                <w:szCs w:val="24"/>
              </w:rPr>
              <w:t>Schopnosť vcítiť sa do vnútorného života iných ľudí.</w:t>
            </w:r>
          </w:p>
          <w:p w14:paraId="33F48B24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8AA830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4DBE">
              <w:rPr>
                <w:rFonts w:ascii="Times New Roman" w:hAnsi="Times New Roman" w:cs="Times New Roman"/>
                <w:sz w:val="24"/>
                <w:szCs w:val="24"/>
              </w:rPr>
              <w:t>Formulovať svoj názor a  argumentovať.</w:t>
            </w:r>
          </w:p>
          <w:p w14:paraId="2D63178D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8B3518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4DBE">
              <w:rPr>
                <w:rFonts w:ascii="Times New Roman" w:hAnsi="Times New Roman" w:cs="Times New Roman"/>
                <w:sz w:val="24"/>
                <w:szCs w:val="24"/>
              </w:rPr>
              <w:t>Kritické myslenie.</w:t>
            </w:r>
          </w:p>
          <w:p w14:paraId="7080AE63" w14:textId="77777777" w:rsidR="00054DBE" w:rsidRPr="00054DBE" w:rsidRDefault="00054DB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AEEF8C" w14:textId="77777777" w:rsidR="00054DBE" w:rsidRDefault="00054DBE" w:rsidP="0002765A">
            <w:pPr>
              <w:tabs>
                <w:tab w:val="left" w:pos="1980"/>
              </w:tabs>
            </w:pPr>
            <w:r w:rsidRPr="00054DBE">
              <w:rPr>
                <w:rFonts w:ascii="Times New Roman" w:hAnsi="Times New Roman" w:cs="Times New Roman"/>
                <w:sz w:val="24"/>
                <w:szCs w:val="24"/>
              </w:rPr>
              <w:t>Tvorba ústnej výpovede, monológ a dialóg, hodnotenie, argumentácia.</w:t>
            </w:r>
          </w:p>
        </w:tc>
        <w:tc>
          <w:tcPr>
            <w:tcW w:w="2551" w:type="dxa"/>
          </w:tcPr>
          <w:p w14:paraId="392890C5" w14:textId="77777777" w:rsidR="00C1465D" w:rsidRDefault="00C1465D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46B745" w14:textId="77777777" w:rsidR="00277C84" w:rsidRPr="003E53AF" w:rsidRDefault="00E70ED6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3AF">
              <w:rPr>
                <w:rFonts w:ascii="Times New Roman" w:hAnsi="Times New Roman" w:cs="Times New Roman"/>
                <w:b/>
                <w:sz w:val="24"/>
                <w:szCs w:val="24"/>
              </w:rPr>
              <w:t>Lyrická poézia – automatický text</w:t>
            </w:r>
          </w:p>
        </w:tc>
        <w:tc>
          <w:tcPr>
            <w:tcW w:w="3260" w:type="dxa"/>
            <w:gridSpan w:val="2"/>
          </w:tcPr>
          <w:p w14:paraId="07F1CCE1" w14:textId="77777777" w:rsidR="00277C84" w:rsidRPr="00697CA8" w:rsidRDefault="00697CA8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CA8">
              <w:rPr>
                <w:rFonts w:ascii="Times New Roman" w:hAnsi="Times New Roman" w:cs="Times New Roman"/>
                <w:sz w:val="24"/>
                <w:szCs w:val="24"/>
              </w:rPr>
              <w:t xml:space="preserve">- vyvodenie pojmov asociatívny básnický text , automatický text, </w:t>
            </w:r>
            <w:r w:rsidR="003E53AF" w:rsidRPr="00697CA8">
              <w:rPr>
                <w:rFonts w:ascii="Times New Roman" w:hAnsi="Times New Roman" w:cs="Times New Roman"/>
                <w:sz w:val="24"/>
                <w:szCs w:val="24"/>
              </w:rPr>
              <w:t xml:space="preserve"> expresívnosť, básnická slovná</w:t>
            </w:r>
            <w:r w:rsidRPr="00697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C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hračka, eufónia (ľubozvučnosť),</w:t>
            </w:r>
            <w:r w:rsidR="003E53AF" w:rsidRPr="00697CA8">
              <w:rPr>
                <w:rFonts w:ascii="Times New Roman" w:hAnsi="Times New Roman" w:cs="Times New Roman"/>
                <w:sz w:val="24"/>
                <w:szCs w:val="24"/>
              </w:rPr>
              <w:t xml:space="preserve"> optická báseň, kaligram</w:t>
            </w:r>
          </w:p>
          <w:p w14:paraId="624D7C0C" w14:textId="77777777" w:rsidR="00697CA8" w:rsidRPr="00697CA8" w:rsidRDefault="00697CA8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CA8">
              <w:rPr>
                <w:rFonts w:ascii="Times New Roman" w:hAnsi="Times New Roman" w:cs="Times New Roman"/>
                <w:sz w:val="24"/>
                <w:szCs w:val="24"/>
              </w:rPr>
              <w:t>- vytvorenie  veršov so zvukovými efektmi a 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697CA8">
              <w:rPr>
                <w:rFonts w:ascii="Times New Roman" w:hAnsi="Times New Roman" w:cs="Times New Roman"/>
                <w:sz w:val="24"/>
                <w:szCs w:val="24"/>
              </w:rPr>
              <w:t xml:space="preserve">ligramov </w:t>
            </w:r>
            <w:r w:rsidR="000A1C3E">
              <w:rPr>
                <w:rFonts w:ascii="Times New Roman" w:hAnsi="Times New Roman" w:cs="Times New Roman"/>
                <w:sz w:val="24"/>
                <w:szCs w:val="24"/>
              </w:rPr>
              <w:t>(skupinová práca)</w:t>
            </w:r>
          </w:p>
          <w:p w14:paraId="519CCDEC" w14:textId="77777777" w:rsidR="00697CA8" w:rsidRDefault="00697CA8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CA8">
              <w:rPr>
                <w:rFonts w:ascii="Times New Roman" w:hAnsi="Times New Roman" w:cs="Times New Roman"/>
                <w:sz w:val="24"/>
                <w:szCs w:val="24"/>
              </w:rPr>
              <w:t>- štylistická hra: vytvorenie krátkeho automatického textu z novinových výstrižkov alebo iným náhodným výberom</w:t>
            </w:r>
            <w:r w:rsidR="000A1C3E">
              <w:rPr>
                <w:rFonts w:ascii="Times New Roman" w:hAnsi="Times New Roman" w:cs="Times New Roman"/>
                <w:sz w:val="24"/>
                <w:szCs w:val="24"/>
              </w:rPr>
              <w:t xml:space="preserve">         ( práca vo dvojiciach)</w:t>
            </w:r>
          </w:p>
          <w:p w14:paraId="0794B05A" w14:textId="77777777" w:rsidR="00697CA8" w:rsidRPr="00FF0C51" w:rsidRDefault="00697CA8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C5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F0C51" w:rsidRPr="00FF0C51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FF0C51">
              <w:rPr>
                <w:rFonts w:ascii="Times New Roman" w:hAnsi="Times New Roman" w:cs="Times New Roman"/>
                <w:sz w:val="24"/>
                <w:szCs w:val="24"/>
              </w:rPr>
              <w:t>ítanie a interpretácia lyrických básní</w:t>
            </w:r>
          </w:p>
          <w:p w14:paraId="6E3E2976" w14:textId="77777777" w:rsidR="00FF0C51" w:rsidRDefault="00FF0C51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C51">
              <w:rPr>
                <w:rFonts w:ascii="Times New Roman" w:hAnsi="Times New Roman" w:cs="Times New Roman"/>
                <w:sz w:val="24"/>
                <w:szCs w:val="24"/>
              </w:rPr>
              <w:t>- štylisticko-lexikálna a zvuková analýza textu a vyvodzovanie lyrického posolstva priamo z jazyka básne</w:t>
            </w:r>
          </w:p>
          <w:p w14:paraId="61C9799E" w14:textId="77777777" w:rsidR="00FF0C51" w:rsidRDefault="00FF0C51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</w:t>
            </w:r>
            <w:r w:rsidRPr="00FF0C51">
              <w:rPr>
                <w:rFonts w:ascii="Times New Roman" w:hAnsi="Times New Roman" w:cs="Times New Roman"/>
                <w:sz w:val="24"/>
                <w:szCs w:val="24"/>
              </w:rPr>
              <w:t xml:space="preserve">erbalizácia čitateľského zážitku a hodnotenia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diela</w:t>
            </w:r>
          </w:p>
          <w:p w14:paraId="094B9604" w14:textId="77777777" w:rsidR="00F11066" w:rsidRPr="00F11066" w:rsidRDefault="00F11066" w:rsidP="00CF2E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11066">
              <w:rPr>
                <w:rFonts w:ascii="Times New Roman" w:hAnsi="Times New Roman" w:cs="Times New Roman"/>
                <w:b/>
                <w:sz w:val="24"/>
                <w:szCs w:val="24"/>
              </w:rPr>
              <w:t>R. Dilong – vlastný výber</w:t>
            </w:r>
          </w:p>
          <w:p w14:paraId="33C6D558" w14:textId="77777777" w:rsidR="00F11066" w:rsidRPr="00F11066" w:rsidRDefault="00F11066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0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F11066">
              <w:rPr>
                <w:rFonts w:ascii="Times New Roman" w:hAnsi="Times New Roman" w:cs="Times New Roman"/>
                <w:sz w:val="24"/>
                <w:szCs w:val="24"/>
              </w:rPr>
              <w:t>R. Fabry – vlastný výber</w:t>
            </w:r>
          </w:p>
          <w:p w14:paraId="6DF36C27" w14:textId="77777777" w:rsidR="00F11066" w:rsidRPr="00FA09BE" w:rsidRDefault="00F11066" w:rsidP="00CF2E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066">
              <w:rPr>
                <w:rFonts w:ascii="Times New Roman" w:hAnsi="Times New Roman" w:cs="Times New Roman"/>
                <w:sz w:val="24"/>
                <w:szCs w:val="24"/>
              </w:rPr>
              <w:t>- G. Apollinaire: Pásmo</w:t>
            </w:r>
          </w:p>
        </w:tc>
        <w:tc>
          <w:tcPr>
            <w:tcW w:w="3119" w:type="dxa"/>
          </w:tcPr>
          <w:p w14:paraId="2E89168B" w14:textId="77777777" w:rsidR="00277C84" w:rsidRPr="00DA6486" w:rsidRDefault="00F11066" w:rsidP="000A074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64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5C32AE6F" w14:textId="77777777" w:rsidR="00F11066" w:rsidRPr="00DA6486" w:rsidRDefault="000A1C3E" w:rsidP="00F1106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6486">
              <w:rPr>
                <w:rFonts w:ascii="Times New Roman" w:hAnsi="Times New Roman" w:cs="Times New Roman"/>
                <w:sz w:val="24"/>
                <w:szCs w:val="24"/>
              </w:rPr>
              <w:t>-identifikovať asociatívny text, automatický text, zvukomaľbu a definovať ich</w:t>
            </w:r>
          </w:p>
          <w:p w14:paraId="1F5AAD4C" w14:textId="77777777" w:rsidR="000A1C3E" w:rsidRPr="00DA6486" w:rsidRDefault="000A1C3E" w:rsidP="00F1106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64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vie určiť voľný verš v akejkoľvek básni, ktorá je na ňom vybudovaná</w:t>
            </w:r>
            <w:r w:rsidR="00B23EEA" w:rsidRPr="00DA6486">
              <w:rPr>
                <w:rFonts w:ascii="Times New Roman" w:hAnsi="Times New Roman" w:cs="Times New Roman"/>
                <w:sz w:val="24"/>
                <w:szCs w:val="24"/>
              </w:rPr>
              <w:t>, uviesť jeho charakteristické znaky a určiť ich v  básni</w:t>
            </w:r>
          </w:p>
          <w:p w14:paraId="74B6EF55" w14:textId="77777777" w:rsidR="000A1C3E" w:rsidRPr="00DA6486" w:rsidRDefault="000A1C3E" w:rsidP="00F1106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64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23EEA" w:rsidRPr="00DA6486">
              <w:rPr>
                <w:rFonts w:ascii="Times New Roman" w:hAnsi="Times New Roman" w:cs="Times New Roman"/>
                <w:sz w:val="24"/>
                <w:szCs w:val="24"/>
              </w:rPr>
              <w:t xml:space="preserve"> si uvedomiť</w:t>
            </w:r>
            <w:r w:rsidRPr="00DA6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3EEA" w:rsidRPr="00DA6486">
              <w:rPr>
                <w:rFonts w:ascii="Times New Roman" w:hAnsi="Times New Roman" w:cs="Times New Roman"/>
                <w:sz w:val="24"/>
                <w:szCs w:val="24"/>
              </w:rPr>
              <w:t>asociatívnosť ako vedomú alebo podvedomú formu radenia jednotlivých segmentov básnickej výpovede</w:t>
            </w:r>
          </w:p>
          <w:p w14:paraId="29088EF6" w14:textId="77777777" w:rsidR="00B23EEA" w:rsidRPr="00DA6486" w:rsidRDefault="00B23EEA" w:rsidP="00F1106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6486">
              <w:rPr>
                <w:rFonts w:ascii="Times New Roman" w:hAnsi="Times New Roman" w:cs="Times New Roman"/>
                <w:sz w:val="24"/>
                <w:szCs w:val="24"/>
              </w:rPr>
              <w:t>- vysvetliť princíp vzniku automatického textu</w:t>
            </w:r>
          </w:p>
          <w:p w14:paraId="4861293E" w14:textId="77777777" w:rsidR="00B23EEA" w:rsidRDefault="00B23EEA" w:rsidP="00F1106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64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A6486" w:rsidRPr="00DA6486">
              <w:rPr>
                <w:rFonts w:ascii="Times New Roman" w:hAnsi="Times New Roman" w:cs="Times New Roman"/>
                <w:sz w:val="24"/>
                <w:szCs w:val="24"/>
              </w:rPr>
              <w:t xml:space="preserve"> akceptovať</w:t>
            </w:r>
            <w:r w:rsidRPr="00DA6486">
              <w:rPr>
                <w:rFonts w:ascii="Times New Roman" w:hAnsi="Times New Roman" w:cs="Times New Roman"/>
                <w:sz w:val="24"/>
                <w:szCs w:val="24"/>
              </w:rPr>
              <w:t xml:space="preserve"> možnosť odlišných výkladov ako vnútornú vlastn</w:t>
            </w:r>
            <w:r w:rsidR="00DA6486">
              <w:rPr>
                <w:rFonts w:ascii="Times New Roman" w:hAnsi="Times New Roman" w:cs="Times New Roman"/>
                <w:sz w:val="24"/>
                <w:szCs w:val="24"/>
              </w:rPr>
              <w:t>osť automatického</w:t>
            </w:r>
            <w:r w:rsidRPr="00DA6486">
              <w:rPr>
                <w:rFonts w:ascii="Times New Roman" w:hAnsi="Times New Roman" w:cs="Times New Roman"/>
                <w:sz w:val="24"/>
                <w:szCs w:val="24"/>
              </w:rPr>
              <w:t xml:space="preserve"> textu</w:t>
            </w:r>
            <w:r w:rsidR="00DA6486" w:rsidRPr="00DA6486">
              <w:rPr>
                <w:rFonts w:ascii="Times New Roman" w:hAnsi="Times New Roman" w:cs="Times New Roman"/>
                <w:sz w:val="24"/>
                <w:szCs w:val="24"/>
              </w:rPr>
              <w:t>, ktorý rezignoval na existenciu  významovej roviny a že jeho výpovedná sila spočíva v rovine výrazu</w:t>
            </w:r>
          </w:p>
          <w:p w14:paraId="5277FA00" w14:textId="77777777" w:rsidR="00DA6486" w:rsidRPr="00DA6486" w:rsidRDefault="00DA6486" w:rsidP="00F1106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6486">
              <w:rPr>
                <w:rFonts w:ascii="Times New Roman" w:hAnsi="Times New Roman" w:cs="Times New Roman"/>
                <w:sz w:val="24"/>
                <w:szCs w:val="24"/>
              </w:rPr>
              <w:t>- spolupracovať s jednotlivcami aj skupinami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 prezentovať výsledky spolupráce</w:t>
            </w:r>
          </w:p>
        </w:tc>
        <w:tc>
          <w:tcPr>
            <w:tcW w:w="2268" w:type="dxa"/>
          </w:tcPr>
          <w:p w14:paraId="5FBEC0F8" w14:textId="77777777" w:rsidR="00277C84" w:rsidRDefault="00277C84" w:rsidP="00607A4C">
            <w:pPr>
              <w:tabs>
                <w:tab w:val="left" w:pos="1980"/>
              </w:tabs>
            </w:pPr>
          </w:p>
          <w:p w14:paraId="33FDC44F" w14:textId="77777777" w:rsidR="00DA6486" w:rsidRDefault="00DA6486" w:rsidP="00607A4C">
            <w:pPr>
              <w:tabs>
                <w:tab w:val="left" w:pos="1980"/>
              </w:tabs>
            </w:pPr>
          </w:p>
          <w:p w14:paraId="2960D8DA" w14:textId="77777777" w:rsidR="00DA6486" w:rsidRDefault="00DA6486" w:rsidP="00607A4C">
            <w:pPr>
              <w:tabs>
                <w:tab w:val="left" w:pos="1980"/>
              </w:tabs>
            </w:pPr>
          </w:p>
          <w:p w14:paraId="036BE7FC" w14:textId="77777777" w:rsidR="00DA6486" w:rsidRDefault="00DA6486" w:rsidP="00607A4C">
            <w:pPr>
              <w:tabs>
                <w:tab w:val="left" w:pos="1980"/>
              </w:tabs>
            </w:pPr>
          </w:p>
          <w:p w14:paraId="5DAF5848" w14:textId="77777777" w:rsidR="00DA6486" w:rsidRDefault="00DA6486" w:rsidP="00607A4C">
            <w:pPr>
              <w:tabs>
                <w:tab w:val="left" w:pos="1980"/>
              </w:tabs>
            </w:pPr>
          </w:p>
          <w:p w14:paraId="2ADAA2AA" w14:textId="77777777" w:rsidR="00DA6486" w:rsidRDefault="00DA6486" w:rsidP="00607A4C">
            <w:pPr>
              <w:tabs>
                <w:tab w:val="left" w:pos="1980"/>
              </w:tabs>
            </w:pPr>
          </w:p>
          <w:p w14:paraId="209F2BCD" w14:textId="77777777" w:rsidR="00DA6486" w:rsidRDefault="00DA6486" w:rsidP="00607A4C">
            <w:pPr>
              <w:tabs>
                <w:tab w:val="left" w:pos="1980"/>
              </w:tabs>
            </w:pPr>
          </w:p>
          <w:p w14:paraId="15601B5C" w14:textId="77777777" w:rsidR="00DA6486" w:rsidRDefault="00DA6486" w:rsidP="00607A4C">
            <w:pPr>
              <w:tabs>
                <w:tab w:val="left" w:pos="1980"/>
              </w:tabs>
            </w:pPr>
          </w:p>
          <w:p w14:paraId="230661A1" w14:textId="77777777" w:rsidR="00DA6486" w:rsidRDefault="00DA6486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3F1C"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  <w:p w14:paraId="46DC22B9" w14:textId="77777777" w:rsidR="00DA6486" w:rsidRDefault="00DA6486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2CE6C2" w14:textId="77777777" w:rsidR="00DA6486" w:rsidRDefault="00DA6486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9D41E6" w14:textId="77777777" w:rsidR="00DA6486" w:rsidRDefault="00DA6486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F5C87B" w14:textId="77777777" w:rsidR="00DA6486" w:rsidRDefault="00DA6486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18EBCD" w14:textId="77777777" w:rsidR="00DA6486" w:rsidRDefault="00DA6486" w:rsidP="00F26E3C">
            <w:pPr>
              <w:tabs>
                <w:tab w:val="left" w:pos="1980"/>
              </w:tabs>
            </w:pPr>
          </w:p>
        </w:tc>
        <w:tc>
          <w:tcPr>
            <w:tcW w:w="992" w:type="dxa"/>
          </w:tcPr>
          <w:p w14:paraId="591AFE7F" w14:textId="77777777" w:rsidR="00277C84" w:rsidRDefault="00277C84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A244F8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3CE172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A195EE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0171D4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8857E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A60473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562CE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AC470F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2EFC90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9C12A7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8471B3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0AC27C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D3DC73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BCF39A" w14:textId="77777777" w:rsidR="00E52BFB" w:rsidRPr="0091757D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11DF1E61" w14:textId="77777777" w:rsidR="00C81933" w:rsidRDefault="00C81933" w:rsidP="0002765A">
      <w:pPr>
        <w:tabs>
          <w:tab w:val="left" w:pos="1980"/>
        </w:tabs>
      </w:pPr>
    </w:p>
    <w:sectPr w:rsidR="00C81933" w:rsidSect="00191916">
      <w:head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E2198" w14:textId="77777777" w:rsidR="00E07018" w:rsidRDefault="00E07018" w:rsidP="0002765A">
      <w:pPr>
        <w:spacing w:after="0" w:line="240" w:lineRule="auto"/>
      </w:pPr>
      <w:r>
        <w:separator/>
      </w:r>
    </w:p>
  </w:endnote>
  <w:endnote w:type="continuationSeparator" w:id="0">
    <w:p w14:paraId="354189A2" w14:textId="77777777" w:rsidR="00E07018" w:rsidRDefault="00E07018" w:rsidP="00027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56380" w14:textId="77777777" w:rsidR="00E07018" w:rsidRDefault="00E07018" w:rsidP="0002765A">
      <w:pPr>
        <w:spacing w:after="0" w:line="240" w:lineRule="auto"/>
      </w:pPr>
      <w:r>
        <w:separator/>
      </w:r>
    </w:p>
  </w:footnote>
  <w:footnote w:type="continuationSeparator" w:id="0">
    <w:p w14:paraId="2F3D04E4" w14:textId="77777777" w:rsidR="00E07018" w:rsidRDefault="00E07018" w:rsidP="00027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3C2DB" w14:textId="77777777" w:rsidR="00CF2E13" w:rsidRDefault="00CF2E13">
    <w:pPr>
      <w:pStyle w:val="Hlavika"/>
    </w:pPr>
  </w:p>
  <w:tbl>
    <w:tblPr>
      <w:tblW w:w="150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864"/>
      <w:gridCol w:w="2542"/>
      <w:gridCol w:w="3158"/>
      <w:gridCol w:w="3060"/>
      <w:gridCol w:w="2340"/>
      <w:gridCol w:w="1100"/>
    </w:tblGrid>
    <w:tr w:rsidR="00CF2E13" w14:paraId="0579A238" w14:textId="77777777" w:rsidTr="00CF2E13">
      <w:trPr>
        <w:trHeight w:val="1068"/>
      </w:trPr>
      <w:tc>
        <w:tcPr>
          <w:tcW w:w="2864" w:type="dxa"/>
        </w:tcPr>
        <w:p w14:paraId="29E738A8" w14:textId="77777777" w:rsidR="00CF2E13" w:rsidRPr="00704145" w:rsidRDefault="00CF2E13" w:rsidP="00CF2E13">
          <w:pP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04145">
            <w:rPr>
              <w:rFonts w:ascii="Times New Roman" w:hAnsi="Times New Roman" w:cs="Times New Roman"/>
              <w:b/>
              <w:sz w:val="24"/>
              <w:szCs w:val="24"/>
            </w:rPr>
            <w:t>Cieľ a kľúčové kompetencie</w:t>
          </w:r>
        </w:p>
      </w:tc>
      <w:tc>
        <w:tcPr>
          <w:tcW w:w="2542" w:type="dxa"/>
        </w:tcPr>
        <w:p w14:paraId="26754A7E" w14:textId="77777777" w:rsidR="00CF2E13" w:rsidRPr="00704145" w:rsidRDefault="00CF2E13" w:rsidP="00CF2E13">
          <w:pP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04145">
            <w:rPr>
              <w:rFonts w:ascii="Times New Roman" w:hAnsi="Times New Roman" w:cs="Times New Roman"/>
              <w:b/>
              <w:sz w:val="24"/>
              <w:szCs w:val="24"/>
            </w:rPr>
            <w:t>Tematický celok</w:t>
          </w:r>
        </w:p>
      </w:tc>
      <w:tc>
        <w:tcPr>
          <w:tcW w:w="3158" w:type="dxa"/>
        </w:tcPr>
        <w:p w14:paraId="7CB785DB" w14:textId="77777777" w:rsidR="00CF2E13" w:rsidRPr="00704145" w:rsidRDefault="00CF2E13" w:rsidP="00CF2E13">
          <w:pPr>
            <w:ind w:right="-1008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b/>
            </w:rPr>
            <w:t xml:space="preserve">                   </w:t>
          </w:r>
          <w:r w:rsidRPr="00704145">
            <w:rPr>
              <w:rFonts w:ascii="Times New Roman" w:hAnsi="Times New Roman" w:cs="Times New Roman"/>
              <w:b/>
              <w:sz w:val="24"/>
              <w:szCs w:val="24"/>
            </w:rPr>
            <w:t>Téma</w:t>
          </w:r>
        </w:p>
      </w:tc>
      <w:tc>
        <w:tcPr>
          <w:tcW w:w="3060" w:type="dxa"/>
        </w:tcPr>
        <w:p w14:paraId="27972AB5" w14:textId="77777777" w:rsidR="00CF2E13" w:rsidRPr="00704145" w:rsidRDefault="00CF2E13" w:rsidP="00CF2E13">
          <w:pPr>
            <w:ind w:left="792" w:hanging="792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04145">
            <w:rPr>
              <w:rFonts w:ascii="Times New Roman" w:hAnsi="Times New Roman" w:cs="Times New Roman"/>
              <w:b/>
              <w:sz w:val="24"/>
              <w:szCs w:val="24"/>
            </w:rPr>
            <w:t>Výstup- produkt</w:t>
          </w:r>
        </w:p>
      </w:tc>
      <w:tc>
        <w:tcPr>
          <w:tcW w:w="2340" w:type="dxa"/>
        </w:tcPr>
        <w:p w14:paraId="6D4E16E0" w14:textId="77777777" w:rsidR="00CF2E13" w:rsidRPr="00704145" w:rsidRDefault="00CF2E13" w:rsidP="00CF2E13">
          <w:pPr>
            <w:ind w:left="792" w:hanging="792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04145">
            <w:rPr>
              <w:rFonts w:ascii="Times New Roman" w:hAnsi="Times New Roman" w:cs="Times New Roman"/>
              <w:b/>
              <w:sz w:val="24"/>
              <w:szCs w:val="24"/>
            </w:rPr>
            <w:t>Prierezové témy</w:t>
          </w:r>
        </w:p>
      </w:tc>
      <w:tc>
        <w:tcPr>
          <w:tcW w:w="1100" w:type="dxa"/>
        </w:tcPr>
        <w:p w14:paraId="67D08742" w14:textId="77777777" w:rsidR="00CF2E13" w:rsidRPr="00704145" w:rsidRDefault="00CF2E13" w:rsidP="00CF2E13">
          <w:pPr>
            <w:ind w:left="792" w:hanging="79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04145">
            <w:rPr>
              <w:rFonts w:ascii="Times New Roman" w:hAnsi="Times New Roman" w:cs="Times New Roman"/>
              <w:b/>
              <w:sz w:val="24"/>
              <w:szCs w:val="24"/>
            </w:rPr>
            <w:t>Počet</w:t>
          </w:r>
        </w:p>
        <w:p w14:paraId="45E1E0CB" w14:textId="77777777" w:rsidR="00CF2E13" w:rsidRDefault="00CF2E13" w:rsidP="00CF2E13">
          <w:pPr>
            <w:ind w:left="792" w:hanging="792"/>
            <w:rPr>
              <w:b/>
            </w:rPr>
          </w:pPr>
          <w:r w:rsidRPr="00704145">
            <w:rPr>
              <w:rFonts w:ascii="Times New Roman" w:hAnsi="Times New Roman" w:cs="Times New Roman"/>
              <w:b/>
              <w:sz w:val="24"/>
              <w:szCs w:val="24"/>
            </w:rPr>
            <w:t>hodín</w:t>
          </w:r>
        </w:p>
      </w:tc>
    </w:tr>
  </w:tbl>
  <w:p w14:paraId="2650E2FC" w14:textId="77777777" w:rsidR="00CF2E13" w:rsidRDefault="00CF2E13">
    <w:pPr>
      <w:pStyle w:val="Hlavika"/>
    </w:pPr>
  </w:p>
  <w:p w14:paraId="0820B092" w14:textId="77777777" w:rsidR="00CF2E13" w:rsidRDefault="00CF2E1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D1EE0"/>
    <w:multiLevelType w:val="hybridMultilevel"/>
    <w:tmpl w:val="E1589B12"/>
    <w:lvl w:ilvl="0" w:tplc="91B694F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63CA7"/>
    <w:multiLevelType w:val="hybridMultilevel"/>
    <w:tmpl w:val="E2AEC182"/>
    <w:lvl w:ilvl="0" w:tplc="90BE2BC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20EE5"/>
    <w:multiLevelType w:val="hybridMultilevel"/>
    <w:tmpl w:val="640A607A"/>
    <w:lvl w:ilvl="0" w:tplc="DAA45D9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B4CEA"/>
    <w:multiLevelType w:val="hybridMultilevel"/>
    <w:tmpl w:val="41A81B7E"/>
    <w:lvl w:ilvl="0" w:tplc="C8586A0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F82C1B"/>
    <w:multiLevelType w:val="hybridMultilevel"/>
    <w:tmpl w:val="8D7A2DB6"/>
    <w:lvl w:ilvl="0" w:tplc="F47A73D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634EC1"/>
    <w:multiLevelType w:val="hybridMultilevel"/>
    <w:tmpl w:val="3CAACB68"/>
    <w:lvl w:ilvl="0" w:tplc="4F76F1D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677164"/>
    <w:multiLevelType w:val="hybridMultilevel"/>
    <w:tmpl w:val="DBF27F10"/>
    <w:lvl w:ilvl="0" w:tplc="983A54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642C89"/>
    <w:multiLevelType w:val="hybridMultilevel"/>
    <w:tmpl w:val="0D1EAD78"/>
    <w:lvl w:ilvl="0" w:tplc="799E2E0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0A01AA"/>
    <w:multiLevelType w:val="hybridMultilevel"/>
    <w:tmpl w:val="DA16F5B6"/>
    <w:lvl w:ilvl="0" w:tplc="FCCA8A5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1202A0"/>
    <w:multiLevelType w:val="hybridMultilevel"/>
    <w:tmpl w:val="6188F300"/>
    <w:lvl w:ilvl="0" w:tplc="111CABE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95025C"/>
    <w:multiLevelType w:val="hybridMultilevel"/>
    <w:tmpl w:val="94E6AC86"/>
    <w:lvl w:ilvl="0" w:tplc="26B8C4EE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693B84"/>
    <w:multiLevelType w:val="hybridMultilevel"/>
    <w:tmpl w:val="B48E3152"/>
    <w:lvl w:ilvl="0" w:tplc="3A4030E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EA2B92"/>
    <w:multiLevelType w:val="hybridMultilevel"/>
    <w:tmpl w:val="4DE23C92"/>
    <w:lvl w:ilvl="0" w:tplc="230256B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526F89"/>
    <w:multiLevelType w:val="hybridMultilevel"/>
    <w:tmpl w:val="35845B2A"/>
    <w:lvl w:ilvl="0" w:tplc="B5C00B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A9601E"/>
    <w:multiLevelType w:val="hybridMultilevel"/>
    <w:tmpl w:val="ED22EDE0"/>
    <w:lvl w:ilvl="0" w:tplc="52D2DD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973937"/>
    <w:multiLevelType w:val="hybridMultilevel"/>
    <w:tmpl w:val="25F46BF0"/>
    <w:lvl w:ilvl="0" w:tplc="0E32D18A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D71A95"/>
    <w:multiLevelType w:val="hybridMultilevel"/>
    <w:tmpl w:val="3BCEA2C2"/>
    <w:lvl w:ilvl="0" w:tplc="6C986A0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sz w:val="22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1D0B3C"/>
    <w:multiLevelType w:val="hybridMultilevel"/>
    <w:tmpl w:val="37809E58"/>
    <w:lvl w:ilvl="0" w:tplc="E8825CB6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7D5D20"/>
    <w:multiLevelType w:val="hybridMultilevel"/>
    <w:tmpl w:val="AC3266E4"/>
    <w:lvl w:ilvl="0" w:tplc="0D4A40F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4"/>
  </w:num>
  <w:num w:numId="4">
    <w:abstractNumId w:val="11"/>
  </w:num>
  <w:num w:numId="5">
    <w:abstractNumId w:val="0"/>
  </w:num>
  <w:num w:numId="6">
    <w:abstractNumId w:val="17"/>
  </w:num>
  <w:num w:numId="7">
    <w:abstractNumId w:val="3"/>
  </w:num>
  <w:num w:numId="8">
    <w:abstractNumId w:val="15"/>
  </w:num>
  <w:num w:numId="9">
    <w:abstractNumId w:val="18"/>
  </w:num>
  <w:num w:numId="10">
    <w:abstractNumId w:val="10"/>
  </w:num>
  <w:num w:numId="11">
    <w:abstractNumId w:val="7"/>
  </w:num>
  <w:num w:numId="12">
    <w:abstractNumId w:val="12"/>
  </w:num>
  <w:num w:numId="13">
    <w:abstractNumId w:val="6"/>
  </w:num>
  <w:num w:numId="14">
    <w:abstractNumId w:val="8"/>
  </w:num>
  <w:num w:numId="15">
    <w:abstractNumId w:val="5"/>
  </w:num>
  <w:num w:numId="16">
    <w:abstractNumId w:val="9"/>
  </w:num>
  <w:num w:numId="17">
    <w:abstractNumId w:val="13"/>
  </w:num>
  <w:num w:numId="18">
    <w:abstractNumId w:val="14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1916"/>
    <w:rsid w:val="0002765A"/>
    <w:rsid w:val="00054DBE"/>
    <w:rsid w:val="000600C2"/>
    <w:rsid w:val="0008387F"/>
    <w:rsid w:val="00087E01"/>
    <w:rsid w:val="00091B25"/>
    <w:rsid w:val="00097CC5"/>
    <w:rsid w:val="000A0748"/>
    <w:rsid w:val="000A1C3E"/>
    <w:rsid w:val="000C191C"/>
    <w:rsid w:val="0012263F"/>
    <w:rsid w:val="00126F16"/>
    <w:rsid w:val="001379FB"/>
    <w:rsid w:val="0015007E"/>
    <w:rsid w:val="00165F90"/>
    <w:rsid w:val="0017314A"/>
    <w:rsid w:val="00174EF2"/>
    <w:rsid w:val="00191916"/>
    <w:rsid w:val="00195823"/>
    <w:rsid w:val="001A046C"/>
    <w:rsid w:val="001A6E6E"/>
    <w:rsid w:val="001B4BA3"/>
    <w:rsid w:val="001D6AD2"/>
    <w:rsid w:val="001E0BE1"/>
    <w:rsid w:val="002062FE"/>
    <w:rsid w:val="00277C84"/>
    <w:rsid w:val="00292F4E"/>
    <w:rsid w:val="002956EC"/>
    <w:rsid w:val="002C383C"/>
    <w:rsid w:val="002C4643"/>
    <w:rsid w:val="002D15AC"/>
    <w:rsid w:val="003031CE"/>
    <w:rsid w:val="00332856"/>
    <w:rsid w:val="003452A1"/>
    <w:rsid w:val="00350660"/>
    <w:rsid w:val="003801EA"/>
    <w:rsid w:val="003E53AF"/>
    <w:rsid w:val="003F72F1"/>
    <w:rsid w:val="003F77E9"/>
    <w:rsid w:val="004043A0"/>
    <w:rsid w:val="004345A9"/>
    <w:rsid w:val="004A596C"/>
    <w:rsid w:val="004B230D"/>
    <w:rsid w:val="004F7AE9"/>
    <w:rsid w:val="00507045"/>
    <w:rsid w:val="00515F5B"/>
    <w:rsid w:val="00536738"/>
    <w:rsid w:val="00554AA5"/>
    <w:rsid w:val="0057422C"/>
    <w:rsid w:val="005936E2"/>
    <w:rsid w:val="005948B2"/>
    <w:rsid w:val="00597075"/>
    <w:rsid w:val="005A30C6"/>
    <w:rsid w:val="005C7424"/>
    <w:rsid w:val="005D16DF"/>
    <w:rsid w:val="005E6116"/>
    <w:rsid w:val="005F1322"/>
    <w:rsid w:val="00607A4C"/>
    <w:rsid w:val="00610761"/>
    <w:rsid w:val="00612AA1"/>
    <w:rsid w:val="0061408D"/>
    <w:rsid w:val="006317EB"/>
    <w:rsid w:val="0063262F"/>
    <w:rsid w:val="00642E99"/>
    <w:rsid w:val="006449E6"/>
    <w:rsid w:val="00645EDB"/>
    <w:rsid w:val="00650F61"/>
    <w:rsid w:val="00654B2E"/>
    <w:rsid w:val="00691FA1"/>
    <w:rsid w:val="0069380E"/>
    <w:rsid w:val="00697CA8"/>
    <w:rsid w:val="006D0DA2"/>
    <w:rsid w:val="006E779F"/>
    <w:rsid w:val="00704145"/>
    <w:rsid w:val="00711040"/>
    <w:rsid w:val="00711CC4"/>
    <w:rsid w:val="00736FEE"/>
    <w:rsid w:val="0073723B"/>
    <w:rsid w:val="00777601"/>
    <w:rsid w:val="007800F2"/>
    <w:rsid w:val="007854FF"/>
    <w:rsid w:val="007A22B4"/>
    <w:rsid w:val="007A243E"/>
    <w:rsid w:val="007C6F48"/>
    <w:rsid w:val="007D4269"/>
    <w:rsid w:val="007E322B"/>
    <w:rsid w:val="008264D5"/>
    <w:rsid w:val="008350DC"/>
    <w:rsid w:val="008353F7"/>
    <w:rsid w:val="00837CAC"/>
    <w:rsid w:val="00850FDD"/>
    <w:rsid w:val="00866FB4"/>
    <w:rsid w:val="008853E7"/>
    <w:rsid w:val="008C655A"/>
    <w:rsid w:val="008F62D9"/>
    <w:rsid w:val="008F7EC0"/>
    <w:rsid w:val="009042DD"/>
    <w:rsid w:val="009060F4"/>
    <w:rsid w:val="00910CE4"/>
    <w:rsid w:val="00912086"/>
    <w:rsid w:val="0091757D"/>
    <w:rsid w:val="00941CDD"/>
    <w:rsid w:val="00953F1C"/>
    <w:rsid w:val="00982888"/>
    <w:rsid w:val="00982E4F"/>
    <w:rsid w:val="009952FF"/>
    <w:rsid w:val="009A4936"/>
    <w:rsid w:val="009C0B6D"/>
    <w:rsid w:val="009E5BC4"/>
    <w:rsid w:val="009F314B"/>
    <w:rsid w:val="00A21B2E"/>
    <w:rsid w:val="00A23A20"/>
    <w:rsid w:val="00A556C8"/>
    <w:rsid w:val="00A73DD6"/>
    <w:rsid w:val="00A8088A"/>
    <w:rsid w:val="00AA30FD"/>
    <w:rsid w:val="00AB5EA8"/>
    <w:rsid w:val="00AB5FF6"/>
    <w:rsid w:val="00AC16D4"/>
    <w:rsid w:val="00AC3683"/>
    <w:rsid w:val="00AD5FC0"/>
    <w:rsid w:val="00AD73F3"/>
    <w:rsid w:val="00AE53E6"/>
    <w:rsid w:val="00AE5A5A"/>
    <w:rsid w:val="00AF0C7A"/>
    <w:rsid w:val="00B16C0F"/>
    <w:rsid w:val="00B23EEA"/>
    <w:rsid w:val="00B901DA"/>
    <w:rsid w:val="00BC2552"/>
    <w:rsid w:val="00BC65B5"/>
    <w:rsid w:val="00BD1F2E"/>
    <w:rsid w:val="00BD6B94"/>
    <w:rsid w:val="00C070EB"/>
    <w:rsid w:val="00C1465D"/>
    <w:rsid w:val="00C2117C"/>
    <w:rsid w:val="00C450C9"/>
    <w:rsid w:val="00C574CB"/>
    <w:rsid w:val="00C65ACB"/>
    <w:rsid w:val="00C81933"/>
    <w:rsid w:val="00C948C3"/>
    <w:rsid w:val="00CC71EB"/>
    <w:rsid w:val="00CD17BB"/>
    <w:rsid w:val="00CE2D2C"/>
    <w:rsid w:val="00CE5C11"/>
    <w:rsid w:val="00CF2E13"/>
    <w:rsid w:val="00D00D22"/>
    <w:rsid w:val="00D07132"/>
    <w:rsid w:val="00D26EC6"/>
    <w:rsid w:val="00D3492C"/>
    <w:rsid w:val="00D35585"/>
    <w:rsid w:val="00D37E37"/>
    <w:rsid w:val="00D53F9B"/>
    <w:rsid w:val="00D73E7E"/>
    <w:rsid w:val="00D875E8"/>
    <w:rsid w:val="00D9223D"/>
    <w:rsid w:val="00D97EB4"/>
    <w:rsid w:val="00DA6486"/>
    <w:rsid w:val="00E07018"/>
    <w:rsid w:val="00E139AE"/>
    <w:rsid w:val="00E1609F"/>
    <w:rsid w:val="00E32DD5"/>
    <w:rsid w:val="00E344C9"/>
    <w:rsid w:val="00E52584"/>
    <w:rsid w:val="00E52BFB"/>
    <w:rsid w:val="00E52CFF"/>
    <w:rsid w:val="00E70ED6"/>
    <w:rsid w:val="00EA6E61"/>
    <w:rsid w:val="00EB6CD7"/>
    <w:rsid w:val="00EC4930"/>
    <w:rsid w:val="00ED566B"/>
    <w:rsid w:val="00EE6F0D"/>
    <w:rsid w:val="00F01916"/>
    <w:rsid w:val="00F11066"/>
    <w:rsid w:val="00F266D4"/>
    <w:rsid w:val="00F26E3C"/>
    <w:rsid w:val="00F458C7"/>
    <w:rsid w:val="00F57201"/>
    <w:rsid w:val="00F940DF"/>
    <w:rsid w:val="00F96D5F"/>
    <w:rsid w:val="00FA09BE"/>
    <w:rsid w:val="00FB2BC9"/>
    <w:rsid w:val="00FE320C"/>
    <w:rsid w:val="00FF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64D04"/>
  <w15:docId w15:val="{1C91BA81-FBB0-4692-BA56-B2844978C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91916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027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2765A"/>
  </w:style>
  <w:style w:type="paragraph" w:styleId="Pta">
    <w:name w:val="footer"/>
    <w:basedOn w:val="Normlny"/>
    <w:link w:val="PtaChar"/>
    <w:uiPriority w:val="99"/>
    <w:semiHidden/>
    <w:unhideWhenUsed/>
    <w:rsid w:val="00027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rsid w:val="0002765A"/>
  </w:style>
  <w:style w:type="paragraph" w:styleId="Textbubliny">
    <w:name w:val="Balloon Text"/>
    <w:basedOn w:val="Normlny"/>
    <w:link w:val="TextbublinyChar"/>
    <w:uiPriority w:val="99"/>
    <w:semiHidden/>
    <w:unhideWhenUsed/>
    <w:rsid w:val="00027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2765A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59"/>
    <w:rsid w:val="00CE2D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sekzoznamu">
    <w:name w:val="List Paragraph"/>
    <w:basedOn w:val="Normlny"/>
    <w:uiPriority w:val="34"/>
    <w:qFormat/>
    <w:rsid w:val="00AB5EA8"/>
    <w:pPr>
      <w:ind w:left="720"/>
      <w:contextualSpacing/>
    </w:pPr>
  </w:style>
  <w:style w:type="paragraph" w:customStyle="1" w:styleId="Default">
    <w:name w:val="Default"/>
    <w:rsid w:val="00A73D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379CF-811A-4E97-909B-5BD882253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12</Pages>
  <Words>3060</Words>
  <Characters>17442</Characters>
  <Application>Microsoft Office Word</Application>
  <DocSecurity>0</DocSecurity>
  <Lines>145</Lines>
  <Paragraphs>40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skola</cp:lastModifiedBy>
  <cp:revision>50</cp:revision>
  <dcterms:created xsi:type="dcterms:W3CDTF">2018-11-26T23:56:00Z</dcterms:created>
  <dcterms:modified xsi:type="dcterms:W3CDTF">2025-09-01T07:37:00Z</dcterms:modified>
</cp:coreProperties>
</file>